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FBE" w:rsidRPr="00D90249" w:rsidRDefault="00817FBE" w:rsidP="00817FBE">
      <w:pPr>
        <w:spacing w:line="360" w:lineRule="auto"/>
        <w:ind w:right="141"/>
        <w:contextualSpacing/>
        <w:jc w:val="center"/>
        <w:rPr>
          <w:rFonts w:ascii="Arial" w:hAnsi="Arial" w:cs="Times New Roman"/>
          <w:b/>
          <w:sz w:val="28"/>
          <w:szCs w:val="28"/>
        </w:rPr>
      </w:pPr>
      <w:r w:rsidRPr="00D90249">
        <w:rPr>
          <w:rFonts w:ascii="Arial" w:hAnsi="Arial" w:cs="Times New Roman"/>
          <w:b/>
          <w:sz w:val="28"/>
          <w:szCs w:val="28"/>
        </w:rPr>
        <w:t>Содержание пояснительной записки</w:t>
      </w:r>
    </w:p>
    <w:p w:rsidR="00D90249" w:rsidRPr="00D90249" w:rsidRDefault="00D90249" w:rsidP="00501E94">
      <w:pPr>
        <w:pStyle w:val="a4"/>
        <w:spacing w:line="360" w:lineRule="auto"/>
        <w:ind w:left="1080" w:right="141"/>
        <w:jc w:val="center"/>
        <w:rPr>
          <w:rFonts w:ascii="Arial" w:hAnsi="Arial" w:cs="Times New Roman"/>
          <w:b/>
          <w:sz w:val="28"/>
          <w:szCs w:val="28"/>
        </w:rPr>
      </w:pPr>
      <w:r w:rsidRPr="00D90249">
        <w:rPr>
          <w:rFonts w:ascii="Arial" w:hAnsi="Arial" w:cs="Times New Roman"/>
          <w:b/>
          <w:sz w:val="28"/>
          <w:szCs w:val="28"/>
        </w:rPr>
        <w:t>Введение</w:t>
      </w:r>
    </w:p>
    <w:p w:rsidR="00D90249" w:rsidRDefault="00D90249" w:rsidP="00501E94">
      <w:pPr>
        <w:pStyle w:val="a4"/>
        <w:spacing w:line="360" w:lineRule="auto"/>
        <w:ind w:left="1080" w:right="141"/>
        <w:jc w:val="center"/>
        <w:rPr>
          <w:rFonts w:ascii="Arial" w:hAnsi="Arial" w:cs="Times New Roman"/>
          <w:b/>
          <w:sz w:val="28"/>
          <w:szCs w:val="28"/>
        </w:rPr>
      </w:pPr>
      <w:proofErr w:type="gramStart"/>
      <w:r w:rsidRPr="00D90249">
        <w:rPr>
          <w:rFonts w:ascii="Arial" w:hAnsi="Arial" w:cs="Times New Roman"/>
          <w:b/>
          <w:sz w:val="28"/>
          <w:szCs w:val="28"/>
          <w:lang w:val="en-US"/>
        </w:rPr>
        <w:t>I</w:t>
      </w:r>
      <w:r>
        <w:rPr>
          <w:rFonts w:ascii="Arial" w:hAnsi="Arial" w:cs="Times New Roman"/>
          <w:b/>
          <w:sz w:val="28"/>
          <w:szCs w:val="28"/>
        </w:rPr>
        <w:t>.</w:t>
      </w:r>
      <w:r w:rsidRPr="00D90249">
        <w:rPr>
          <w:rFonts w:ascii="Arial" w:hAnsi="Arial" w:cs="Times New Roman"/>
          <w:b/>
          <w:sz w:val="28"/>
          <w:szCs w:val="28"/>
        </w:rPr>
        <w:t xml:space="preserve"> </w:t>
      </w:r>
      <w:r>
        <w:rPr>
          <w:rFonts w:ascii="Arial" w:hAnsi="Arial" w:cs="Times New Roman"/>
          <w:b/>
          <w:sz w:val="28"/>
          <w:szCs w:val="28"/>
        </w:rPr>
        <w:t>Современное состояние.</w:t>
      </w:r>
      <w:proofErr w:type="gramEnd"/>
    </w:p>
    <w:p w:rsidR="00F41FF5" w:rsidRDefault="00D90249" w:rsidP="00D90249">
      <w:pPr>
        <w:pStyle w:val="a4"/>
        <w:spacing w:line="360" w:lineRule="auto"/>
        <w:ind w:left="1080" w:right="141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1. </w:t>
      </w:r>
      <w:r w:rsidRPr="00D90249">
        <w:rPr>
          <w:rFonts w:ascii="Arial" w:hAnsi="Arial" w:cs="Times New Roman"/>
          <w:sz w:val="24"/>
          <w:szCs w:val="24"/>
        </w:rPr>
        <w:t>Современное использование территории.</w:t>
      </w:r>
    </w:p>
    <w:p w:rsidR="00C721F2" w:rsidRDefault="00D90249" w:rsidP="00D90249">
      <w:pPr>
        <w:pStyle w:val="a4"/>
        <w:spacing w:line="360" w:lineRule="auto"/>
        <w:ind w:left="1080" w:right="141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2. </w:t>
      </w:r>
      <w:r w:rsidRPr="00D90249">
        <w:rPr>
          <w:rFonts w:ascii="Arial" w:hAnsi="Arial" w:cs="Times New Roman"/>
          <w:sz w:val="24"/>
          <w:szCs w:val="24"/>
        </w:rPr>
        <w:t xml:space="preserve">Зоны с особыми условиями </w:t>
      </w:r>
      <w:r>
        <w:rPr>
          <w:rFonts w:ascii="Arial" w:hAnsi="Arial" w:cs="Times New Roman"/>
          <w:sz w:val="24"/>
          <w:szCs w:val="24"/>
        </w:rPr>
        <w:t>использования территорий</w:t>
      </w:r>
    </w:p>
    <w:p w:rsidR="00C721F2" w:rsidRPr="00C721F2" w:rsidRDefault="00C721F2" w:rsidP="00C721F2">
      <w:pPr>
        <w:pStyle w:val="a4"/>
        <w:spacing w:line="360" w:lineRule="auto"/>
        <w:ind w:left="1080" w:right="141"/>
        <w:rPr>
          <w:rFonts w:ascii="Arial" w:hAnsi="Arial" w:cs="Times New Roman"/>
          <w:sz w:val="24"/>
          <w:szCs w:val="24"/>
        </w:rPr>
      </w:pPr>
      <w:r w:rsidRPr="00C721F2">
        <w:rPr>
          <w:rFonts w:ascii="Arial" w:hAnsi="Arial" w:cs="Times New Roman"/>
          <w:sz w:val="24"/>
          <w:szCs w:val="24"/>
        </w:rPr>
        <w:t>3. Жилищный фонд.</w:t>
      </w:r>
    </w:p>
    <w:p w:rsidR="00C721F2" w:rsidRPr="00C721F2" w:rsidRDefault="00C721F2" w:rsidP="00C721F2">
      <w:pPr>
        <w:pStyle w:val="a4"/>
        <w:spacing w:line="360" w:lineRule="auto"/>
        <w:ind w:left="1080" w:right="141"/>
        <w:rPr>
          <w:rFonts w:ascii="Arial" w:hAnsi="Arial" w:cs="Times New Roman"/>
          <w:sz w:val="24"/>
          <w:szCs w:val="24"/>
        </w:rPr>
      </w:pPr>
      <w:r w:rsidRPr="00C721F2">
        <w:rPr>
          <w:rFonts w:ascii="Arial" w:hAnsi="Arial" w:cs="Times New Roman"/>
          <w:sz w:val="24"/>
          <w:szCs w:val="24"/>
        </w:rPr>
        <w:t>4. Социально-культурное и бытовое обслуживание.</w:t>
      </w:r>
    </w:p>
    <w:p w:rsidR="00C721F2" w:rsidRPr="00C721F2" w:rsidRDefault="00C721F2" w:rsidP="00C721F2">
      <w:pPr>
        <w:pStyle w:val="a4"/>
        <w:spacing w:line="360" w:lineRule="auto"/>
        <w:ind w:left="1080" w:right="141"/>
        <w:rPr>
          <w:rFonts w:ascii="Arial" w:hAnsi="Arial" w:cs="Times New Roman"/>
          <w:sz w:val="24"/>
          <w:szCs w:val="24"/>
        </w:rPr>
      </w:pPr>
      <w:r w:rsidRPr="00C721F2">
        <w:rPr>
          <w:rFonts w:ascii="Arial" w:hAnsi="Arial" w:cs="Times New Roman"/>
          <w:sz w:val="24"/>
          <w:szCs w:val="24"/>
        </w:rPr>
        <w:t>5. Места приложения труда.</w:t>
      </w:r>
    </w:p>
    <w:p w:rsidR="00C721F2" w:rsidRPr="00C721F2" w:rsidRDefault="00C721F2" w:rsidP="00C721F2">
      <w:pPr>
        <w:pStyle w:val="a4"/>
        <w:spacing w:line="360" w:lineRule="auto"/>
        <w:ind w:left="1080" w:right="141"/>
        <w:rPr>
          <w:rFonts w:ascii="Arial" w:hAnsi="Arial" w:cs="Times New Roman"/>
          <w:sz w:val="24"/>
          <w:szCs w:val="24"/>
        </w:rPr>
      </w:pPr>
      <w:r w:rsidRPr="00C721F2">
        <w:rPr>
          <w:rFonts w:ascii="Arial" w:hAnsi="Arial" w:cs="Times New Roman"/>
          <w:sz w:val="24"/>
          <w:szCs w:val="24"/>
        </w:rPr>
        <w:t>6. Транспортное обслуживание.</w:t>
      </w:r>
    </w:p>
    <w:p w:rsidR="00D90249" w:rsidRPr="00D90249" w:rsidRDefault="00D90249" w:rsidP="00D90249">
      <w:pPr>
        <w:pStyle w:val="a4"/>
        <w:spacing w:line="360" w:lineRule="auto"/>
        <w:ind w:left="1080" w:right="141"/>
        <w:rPr>
          <w:rFonts w:ascii="Arial" w:hAnsi="Arial" w:cs="Times New Roman"/>
          <w:sz w:val="24"/>
          <w:szCs w:val="24"/>
        </w:rPr>
      </w:pPr>
      <w:r w:rsidRPr="00D90249">
        <w:rPr>
          <w:rFonts w:ascii="Arial" w:hAnsi="Arial" w:cs="Times New Roman"/>
          <w:sz w:val="24"/>
          <w:szCs w:val="24"/>
        </w:rPr>
        <w:t>.</w:t>
      </w:r>
    </w:p>
    <w:p w:rsidR="003F4322" w:rsidRPr="00D90249" w:rsidRDefault="003F4322" w:rsidP="00817FBE">
      <w:pPr>
        <w:pStyle w:val="a4"/>
        <w:spacing w:line="360" w:lineRule="auto"/>
        <w:ind w:left="1077"/>
        <w:rPr>
          <w:rFonts w:ascii="Arial" w:hAnsi="Arial" w:cs="Times New Roman"/>
          <w:sz w:val="24"/>
          <w:szCs w:val="24"/>
        </w:rPr>
      </w:pPr>
    </w:p>
    <w:p w:rsidR="00817FBE" w:rsidRPr="001A25B7" w:rsidRDefault="00817FBE" w:rsidP="001A25B7">
      <w:pPr>
        <w:pStyle w:val="a4"/>
        <w:numPr>
          <w:ilvl w:val="0"/>
          <w:numId w:val="12"/>
        </w:numPr>
        <w:spacing w:line="360" w:lineRule="auto"/>
        <w:ind w:right="141"/>
        <w:jc w:val="center"/>
        <w:rPr>
          <w:rFonts w:ascii="Arial" w:hAnsi="Arial" w:cs="Times New Roman"/>
          <w:b/>
          <w:sz w:val="28"/>
          <w:szCs w:val="28"/>
        </w:rPr>
      </w:pPr>
      <w:r w:rsidRPr="001A25B7">
        <w:rPr>
          <w:rFonts w:ascii="Arial" w:hAnsi="Arial" w:cs="Times New Roman"/>
          <w:b/>
          <w:sz w:val="28"/>
          <w:szCs w:val="28"/>
        </w:rPr>
        <w:t>Проектные предложения.</w:t>
      </w:r>
    </w:p>
    <w:p w:rsidR="001A25B7" w:rsidRPr="00560F7F" w:rsidRDefault="00817FBE" w:rsidP="00560F7F">
      <w:pPr>
        <w:pStyle w:val="a4"/>
        <w:numPr>
          <w:ilvl w:val="0"/>
          <w:numId w:val="13"/>
        </w:numPr>
        <w:spacing w:line="360" w:lineRule="auto"/>
        <w:ind w:right="141"/>
        <w:jc w:val="both"/>
        <w:rPr>
          <w:rFonts w:ascii="Arial" w:hAnsi="Arial" w:cs="Times New Roman"/>
          <w:sz w:val="24"/>
          <w:szCs w:val="24"/>
        </w:rPr>
      </w:pPr>
      <w:r w:rsidRPr="00D90249">
        <w:rPr>
          <w:rFonts w:ascii="Arial" w:hAnsi="Arial" w:cs="Times New Roman"/>
          <w:sz w:val="24"/>
          <w:szCs w:val="24"/>
        </w:rPr>
        <w:t>Архитектурно</w:t>
      </w:r>
      <w:r w:rsidR="00A5016E" w:rsidRPr="00D90249">
        <w:rPr>
          <w:rFonts w:ascii="Arial" w:hAnsi="Arial" w:cs="Times New Roman"/>
          <w:sz w:val="24"/>
          <w:szCs w:val="24"/>
        </w:rPr>
        <w:t xml:space="preserve"> </w:t>
      </w:r>
      <w:r w:rsidRPr="00D90249">
        <w:rPr>
          <w:rFonts w:ascii="Arial" w:hAnsi="Arial" w:cs="Times New Roman"/>
          <w:sz w:val="24"/>
          <w:szCs w:val="24"/>
        </w:rPr>
        <w:t xml:space="preserve">- планировочная организация территории. </w:t>
      </w:r>
      <w:r w:rsidR="00560F7F" w:rsidRPr="00560F7F">
        <w:rPr>
          <w:rFonts w:ascii="Arial" w:hAnsi="Arial" w:cs="Times New Roman"/>
          <w:sz w:val="24"/>
          <w:szCs w:val="24"/>
        </w:rPr>
        <w:t>Жилой фонд. Плотность населения.</w:t>
      </w:r>
    </w:p>
    <w:p w:rsidR="00817FBE" w:rsidRPr="00D90249" w:rsidRDefault="00560F7F" w:rsidP="00817FBE">
      <w:pPr>
        <w:pStyle w:val="a4"/>
        <w:spacing w:line="360" w:lineRule="auto"/>
        <w:ind w:left="1080" w:right="141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2</w:t>
      </w:r>
      <w:r w:rsidR="00817FBE" w:rsidRPr="00D90249">
        <w:rPr>
          <w:rFonts w:ascii="Arial" w:hAnsi="Arial" w:cs="Times New Roman"/>
          <w:sz w:val="24"/>
          <w:szCs w:val="24"/>
        </w:rPr>
        <w:t>. Социально-культурное  и бытовое обслуживание.</w:t>
      </w:r>
    </w:p>
    <w:p w:rsidR="00817FBE" w:rsidRPr="00D90249" w:rsidRDefault="00817FBE" w:rsidP="00817FBE">
      <w:pPr>
        <w:pStyle w:val="a4"/>
        <w:spacing w:line="360" w:lineRule="auto"/>
        <w:ind w:left="1080" w:right="141"/>
        <w:jc w:val="both"/>
        <w:rPr>
          <w:rFonts w:ascii="Arial" w:hAnsi="Arial" w:cs="Times New Roman"/>
          <w:sz w:val="24"/>
          <w:szCs w:val="24"/>
        </w:rPr>
      </w:pPr>
      <w:r w:rsidRPr="00D90249">
        <w:rPr>
          <w:rFonts w:ascii="Arial" w:hAnsi="Arial" w:cs="Times New Roman"/>
          <w:sz w:val="24"/>
          <w:szCs w:val="24"/>
        </w:rPr>
        <w:t>3. Транспортное обслуживание.</w:t>
      </w:r>
    </w:p>
    <w:p w:rsidR="00817FBE" w:rsidRPr="00D90249" w:rsidRDefault="00817FBE" w:rsidP="00817FBE">
      <w:pPr>
        <w:pStyle w:val="a4"/>
        <w:spacing w:line="360" w:lineRule="auto"/>
        <w:ind w:left="1080" w:right="141"/>
        <w:jc w:val="both"/>
        <w:rPr>
          <w:rFonts w:ascii="Arial" w:hAnsi="Arial" w:cs="Times New Roman"/>
          <w:sz w:val="24"/>
          <w:szCs w:val="24"/>
        </w:rPr>
      </w:pPr>
      <w:r w:rsidRPr="00D90249">
        <w:rPr>
          <w:rFonts w:ascii="Arial" w:hAnsi="Arial" w:cs="Times New Roman"/>
          <w:sz w:val="24"/>
          <w:szCs w:val="24"/>
        </w:rPr>
        <w:t>4. Улично-дорожная сеть.</w:t>
      </w:r>
    </w:p>
    <w:p w:rsidR="00817FBE" w:rsidRPr="00D90249" w:rsidRDefault="00817FBE" w:rsidP="00817FBE">
      <w:pPr>
        <w:pStyle w:val="a4"/>
        <w:spacing w:line="360" w:lineRule="auto"/>
        <w:ind w:left="1080" w:right="141"/>
        <w:jc w:val="both"/>
        <w:rPr>
          <w:rFonts w:ascii="Arial" w:hAnsi="Arial" w:cs="Times New Roman"/>
          <w:sz w:val="24"/>
          <w:szCs w:val="24"/>
        </w:rPr>
      </w:pPr>
      <w:r w:rsidRPr="00D90249">
        <w:rPr>
          <w:rFonts w:ascii="Arial" w:hAnsi="Arial" w:cs="Times New Roman"/>
          <w:sz w:val="24"/>
          <w:szCs w:val="24"/>
        </w:rPr>
        <w:t>5. Обеспечение потребностей инвалидов и маломобильных групп населения.</w:t>
      </w:r>
    </w:p>
    <w:p w:rsidR="00817FBE" w:rsidRPr="00D90249" w:rsidRDefault="00817FBE" w:rsidP="00817FBE">
      <w:pPr>
        <w:pStyle w:val="a4"/>
        <w:spacing w:line="360" w:lineRule="auto"/>
        <w:ind w:left="1080" w:right="141"/>
        <w:jc w:val="both"/>
        <w:rPr>
          <w:rFonts w:ascii="Arial" w:hAnsi="Arial" w:cs="Times New Roman"/>
          <w:sz w:val="24"/>
          <w:szCs w:val="24"/>
        </w:rPr>
      </w:pPr>
      <w:r w:rsidRPr="00D90249">
        <w:rPr>
          <w:rFonts w:ascii="Arial" w:hAnsi="Arial" w:cs="Times New Roman"/>
          <w:sz w:val="24"/>
          <w:szCs w:val="24"/>
        </w:rPr>
        <w:t>6. Озеленение и благоустройство. Очистка территории.</w:t>
      </w:r>
    </w:p>
    <w:p w:rsidR="00817FBE" w:rsidRPr="00D90249" w:rsidRDefault="00817FBE" w:rsidP="00817FBE">
      <w:pPr>
        <w:pStyle w:val="a4"/>
        <w:spacing w:line="360" w:lineRule="auto"/>
        <w:ind w:left="1080" w:right="141"/>
        <w:jc w:val="both"/>
        <w:rPr>
          <w:rFonts w:ascii="Arial" w:hAnsi="Arial" w:cs="Times New Roman"/>
          <w:sz w:val="24"/>
          <w:szCs w:val="24"/>
        </w:rPr>
      </w:pPr>
      <w:r w:rsidRPr="00D90249">
        <w:rPr>
          <w:rFonts w:ascii="Arial" w:hAnsi="Arial" w:cs="Times New Roman"/>
          <w:sz w:val="24"/>
          <w:szCs w:val="24"/>
        </w:rPr>
        <w:t>7. Инженерная подготовка территории.</w:t>
      </w:r>
    </w:p>
    <w:p w:rsidR="00817FBE" w:rsidRPr="00D90249" w:rsidRDefault="00817FBE" w:rsidP="00817FBE">
      <w:pPr>
        <w:pStyle w:val="a4"/>
        <w:spacing w:line="360" w:lineRule="auto"/>
        <w:ind w:left="1080" w:right="141"/>
        <w:jc w:val="both"/>
        <w:rPr>
          <w:rFonts w:ascii="Arial" w:hAnsi="Arial" w:cs="Times New Roman"/>
          <w:sz w:val="24"/>
          <w:szCs w:val="24"/>
        </w:rPr>
      </w:pPr>
      <w:r w:rsidRPr="00D90249">
        <w:rPr>
          <w:rFonts w:ascii="Arial" w:hAnsi="Arial" w:cs="Times New Roman"/>
          <w:sz w:val="24"/>
          <w:szCs w:val="24"/>
        </w:rPr>
        <w:t>8. Инженерная инфраструктура.</w:t>
      </w:r>
    </w:p>
    <w:p w:rsidR="00817FBE" w:rsidRPr="00D90249" w:rsidRDefault="00817FBE" w:rsidP="00817FBE">
      <w:pPr>
        <w:pStyle w:val="a4"/>
        <w:spacing w:line="360" w:lineRule="auto"/>
        <w:ind w:left="1080" w:right="141"/>
        <w:jc w:val="both"/>
        <w:rPr>
          <w:rFonts w:ascii="Arial" w:hAnsi="Arial" w:cs="Times New Roman"/>
          <w:sz w:val="24"/>
          <w:szCs w:val="24"/>
        </w:rPr>
      </w:pPr>
      <w:r w:rsidRPr="00D90249">
        <w:rPr>
          <w:rFonts w:ascii="Arial" w:hAnsi="Arial" w:cs="Times New Roman"/>
          <w:sz w:val="24"/>
          <w:szCs w:val="24"/>
        </w:rPr>
        <w:t>9. Мероприятия по охране окружающей среды.</w:t>
      </w:r>
    </w:p>
    <w:p w:rsidR="00817FBE" w:rsidRPr="00D90249" w:rsidRDefault="00817FBE" w:rsidP="00817FBE">
      <w:pPr>
        <w:pStyle w:val="a4"/>
        <w:spacing w:line="360" w:lineRule="auto"/>
        <w:ind w:left="1080" w:right="141"/>
        <w:jc w:val="both"/>
        <w:rPr>
          <w:rFonts w:ascii="Arial" w:hAnsi="Arial" w:cs="Times New Roman"/>
          <w:sz w:val="24"/>
          <w:szCs w:val="24"/>
        </w:rPr>
      </w:pPr>
      <w:r w:rsidRPr="00D90249">
        <w:rPr>
          <w:rFonts w:ascii="Arial" w:hAnsi="Arial" w:cs="Times New Roman"/>
          <w:sz w:val="24"/>
          <w:szCs w:val="24"/>
        </w:rPr>
        <w:t>10. Противопожарные мероприятия.</w:t>
      </w:r>
    </w:p>
    <w:p w:rsidR="00817FBE" w:rsidRPr="00D90249" w:rsidRDefault="00817FBE" w:rsidP="00817FBE">
      <w:pPr>
        <w:pStyle w:val="a4"/>
        <w:spacing w:line="360" w:lineRule="auto"/>
        <w:ind w:left="1080" w:right="141"/>
        <w:jc w:val="both"/>
        <w:rPr>
          <w:rFonts w:ascii="Arial" w:hAnsi="Arial" w:cs="Times New Roman"/>
          <w:sz w:val="24"/>
          <w:szCs w:val="24"/>
        </w:rPr>
      </w:pPr>
      <w:r w:rsidRPr="00D90249">
        <w:rPr>
          <w:rFonts w:ascii="Arial" w:hAnsi="Arial" w:cs="Times New Roman"/>
          <w:sz w:val="24"/>
          <w:szCs w:val="24"/>
        </w:rPr>
        <w:t>11. Мероприятия по гражданской обороне и чрезвычайным ситуациям.</w:t>
      </w:r>
    </w:p>
    <w:p w:rsidR="00817FBE" w:rsidRDefault="00817FBE" w:rsidP="0009514E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560F7F" w:rsidRDefault="00560F7F" w:rsidP="0009514E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817FBE" w:rsidRDefault="00817FBE" w:rsidP="0009514E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817FBE" w:rsidRDefault="00817FBE" w:rsidP="0009514E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817FBE" w:rsidRPr="0089264B" w:rsidRDefault="00817FBE" w:rsidP="001A25B7">
      <w:pPr>
        <w:spacing w:line="360" w:lineRule="auto"/>
        <w:ind w:right="141"/>
        <w:jc w:val="both"/>
        <w:rPr>
          <w:sz w:val="28"/>
          <w:szCs w:val="28"/>
        </w:rPr>
      </w:pPr>
    </w:p>
    <w:p w:rsidR="00817FBE" w:rsidRPr="000F57C1" w:rsidRDefault="00D90249" w:rsidP="00D90249">
      <w:pPr>
        <w:pStyle w:val="a4"/>
        <w:spacing w:line="360" w:lineRule="auto"/>
        <w:ind w:left="644" w:right="141"/>
        <w:jc w:val="center"/>
        <w:rPr>
          <w:rFonts w:ascii="Arial" w:hAnsi="Arial"/>
          <w:b/>
          <w:sz w:val="32"/>
          <w:szCs w:val="32"/>
        </w:rPr>
      </w:pPr>
      <w:r w:rsidRPr="000F57C1">
        <w:rPr>
          <w:rFonts w:ascii="Arial" w:hAnsi="Arial"/>
          <w:b/>
          <w:sz w:val="32"/>
          <w:szCs w:val="32"/>
        </w:rPr>
        <w:lastRenderedPageBreak/>
        <w:t>Введение</w:t>
      </w:r>
      <w:r w:rsidR="00F41FF5" w:rsidRPr="000F57C1">
        <w:rPr>
          <w:rFonts w:ascii="Arial" w:hAnsi="Arial"/>
          <w:b/>
          <w:sz w:val="32"/>
          <w:szCs w:val="32"/>
        </w:rPr>
        <w:t>.</w:t>
      </w:r>
    </w:p>
    <w:p w:rsidR="003F0425" w:rsidRDefault="003F0425" w:rsidP="003F0425">
      <w:pPr>
        <w:pStyle w:val="a4"/>
        <w:spacing w:afterLines="200" w:after="480" w:line="360" w:lineRule="auto"/>
        <w:ind w:left="284" w:right="141" w:firstLine="424"/>
        <w:jc w:val="both"/>
        <w:rPr>
          <w:rFonts w:ascii="Arial" w:hAnsi="Arial"/>
          <w:sz w:val="24"/>
          <w:szCs w:val="24"/>
        </w:rPr>
      </w:pPr>
      <w:r w:rsidRPr="00AA75EB">
        <w:rPr>
          <w:rFonts w:ascii="Arial" w:hAnsi="Arial"/>
          <w:sz w:val="24"/>
          <w:szCs w:val="24"/>
        </w:rPr>
        <w:t>Проект планировки территории</w:t>
      </w:r>
      <w:r w:rsidRPr="001B1CCC">
        <w:rPr>
          <w:sz w:val="28"/>
          <w:szCs w:val="28"/>
        </w:rPr>
        <w:t xml:space="preserve"> </w:t>
      </w:r>
      <w:r>
        <w:rPr>
          <w:rFonts w:ascii="Arial" w:hAnsi="Arial"/>
          <w:sz w:val="24"/>
          <w:szCs w:val="24"/>
        </w:rPr>
        <w:t>о</w:t>
      </w:r>
      <w:r w:rsidRPr="001B1CCC">
        <w:rPr>
          <w:rFonts w:ascii="Arial" w:hAnsi="Arial"/>
          <w:sz w:val="24"/>
          <w:szCs w:val="24"/>
        </w:rPr>
        <w:t xml:space="preserve">бщественного центра </w:t>
      </w:r>
      <w:proofErr w:type="spellStart"/>
      <w:r w:rsidRPr="001B1CCC">
        <w:rPr>
          <w:rFonts w:ascii="Arial" w:hAnsi="Arial"/>
          <w:sz w:val="24"/>
          <w:szCs w:val="24"/>
        </w:rPr>
        <w:t>г</w:t>
      </w:r>
      <w:proofErr w:type="gramStart"/>
      <w:r w:rsidRPr="001B1CCC">
        <w:rPr>
          <w:rFonts w:ascii="Arial" w:hAnsi="Arial"/>
          <w:sz w:val="24"/>
          <w:szCs w:val="24"/>
        </w:rPr>
        <w:t>.О</w:t>
      </w:r>
      <w:proofErr w:type="gramEnd"/>
      <w:r w:rsidRPr="001B1CCC">
        <w:rPr>
          <w:rFonts w:ascii="Arial" w:hAnsi="Arial"/>
          <w:sz w:val="24"/>
          <w:szCs w:val="24"/>
        </w:rPr>
        <w:t>бнинска</w:t>
      </w:r>
      <w:proofErr w:type="spellEnd"/>
      <w:r w:rsidRPr="001B1CCC">
        <w:rPr>
          <w:rFonts w:ascii="Arial" w:hAnsi="Arial"/>
          <w:sz w:val="24"/>
          <w:szCs w:val="24"/>
        </w:rPr>
        <w:t xml:space="preserve"> (Зона II) Калужской области (внесение изменений</w:t>
      </w:r>
      <w:r>
        <w:rPr>
          <w:rFonts w:ascii="Arial" w:hAnsi="Arial"/>
          <w:sz w:val="24"/>
          <w:szCs w:val="24"/>
        </w:rPr>
        <w:t xml:space="preserve">) </w:t>
      </w:r>
      <w:r>
        <w:rPr>
          <w:rFonts w:ascii="Arial" w:hAnsi="Arial"/>
          <w:color w:val="000000" w:themeColor="text1"/>
          <w:sz w:val="24"/>
          <w:szCs w:val="24"/>
        </w:rPr>
        <w:t>разработан</w:t>
      </w:r>
      <w:r w:rsidRPr="00AA75EB">
        <w:rPr>
          <w:rFonts w:ascii="Arial" w:hAnsi="Arial"/>
          <w:color w:val="000000" w:themeColor="text1"/>
          <w:sz w:val="24"/>
          <w:szCs w:val="24"/>
        </w:rPr>
        <w:t xml:space="preserve"> ООО «</w:t>
      </w:r>
      <w:proofErr w:type="spellStart"/>
      <w:r>
        <w:rPr>
          <w:rFonts w:ascii="Arial" w:hAnsi="Arial"/>
          <w:color w:val="000000" w:themeColor="text1"/>
          <w:sz w:val="24"/>
          <w:szCs w:val="24"/>
        </w:rPr>
        <w:t>Яузапроект</w:t>
      </w:r>
      <w:proofErr w:type="spellEnd"/>
      <w:r w:rsidRPr="00AA75EB">
        <w:rPr>
          <w:rFonts w:ascii="Arial" w:hAnsi="Arial"/>
          <w:color w:val="000000" w:themeColor="text1"/>
          <w:sz w:val="24"/>
          <w:szCs w:val="24"/>
        </w:rPr>
        <w:t xml:space="preserve">» </w:t>
      </w:r>
      <w:r w:rsidRPr="00AA75EB">
        <w:rPr>
          <w:rFonts w:ascii="Arial" w:hAnsi="Arial"/>
          <w:sz w:val="24"/>
          <w:szCs w:val="24"/>
        </w:rPr>
        <w:t xml:space="preserve">(свидетельство о допуске к работам № </w:t>
      </w:r>
      <w:r w:rsidRPr="00DF19C3">
        <w:rPr>
          <w:rFonts w:ascii="Arial" w:hAnsi="Arial"/>
          <w:sz w:val="24"/>
          <w:szCs w:val="24"/>
        </w:rPr>
        <w:t xml:space="preserve"> 0833-2012-7705911904-П-3 от 14 февраля 2012г.) </w:t>
      </w:r>
    </w:p>
    <w:p w:rsidR="003F0425" w:rsidRPr="002848F1" w:rsidRDefault="003F0425" w:rsidP="003F0425">
      <w:pPr>
        <w:pStyle w:val="a4"/>
        <w:spacing w:afterLines="200" w:after="480" w:line="360" w:lineRule="auto"/>
        <w:ind w:left="284" w:right="141" w:firstLine="424"/>
        <w:jc w:val="both"/>
        <w:rPr>
          <w:rFonts w:ascii="Arial" w:hAnsi="Arial"/>
          <w:sz w:val="24"/>
          <w:szCs w:val="24"/>
          <w:u w:val="single"/>
        </w:rPr>
      </w:pPr>
      <w:r w:rsidRPr="002848F1">
        <w:rPr>
          <w:rFonts w:ascii="Arial" w:hAnsi="Arial"/>
          <w:sz w:val="24"/>
          <w:szCs w:val="24"/>
          <w:u w:val="single"/>
        </w:rPr>
        <w:t xml:space="preserve">Данный проект планировки разработан на основании: </w:t>
      </w:r>
    </w:p>
    <w:p w:rsidR="003F0425" w:rsidRPr="00BB5261" w:rsidRDefault="003F0425" w:rsidP="003F0425">
      <w:pPr>
        <w:pStyle w:val="a4"/>
        <w:spacing w:afterLines="200" w:after="480"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484754">
        <w:rPr>
          <w:rFonts w:ascii="Arial" w:hAnsi="Arial"/>
          <w:sz w:val="24"/>
          <w:szCs w:val="24"/>
        </w:rPr>
        <w:t xml:space="preserve">- </w:t>
      </w:r>
      <w:r>
        <w:rPr>
          <w:rFonts w:ascii="Arial" w:hAnsi="Arial"/>
          <w:sz w:val="24"/>
          <w:szCs w:val="24"/>
        </w:rPr>
        <w:t>Постановления Администрации города Обнинск</w:t>
      </w:r>
      <w:r w:rsidRPr="00455CAB">
        <w:rPr>
          <w:rFonts w:ascii="Arial" w:hAnsi="Arial"/>
          <w:sz w:val="24"/>
          <w:szCs w:val="24"/>
        </w:rPr>
        <w:t xml:space="preserve"> «О внесении изменений в документацию по планировке территории общественного центра города Обнинска (Зона II)» </w:t>
      </w:r>
      <w:r>
        <w:rPr>
          <w:rFonts w:ascii="Arial" w:hAnsi="Arial"/>
          <w:sz w:val="24"/>
          <w:szCs w:val="24"/>
        </w:rPr>
        <w:t xml:space="preserve"> </w:t>
      </w:r>
      <w:r w:rsidRPr="00DF19C3">
        <w:rPr>
          <w:rFonts w:ascii="Arial" w:hAnsi="Arial"/>
          <w:sz w:val="24"/>
          <w:szCs w:val="24"/>
        </w:rPr>
        <w:t>№  2380</w:t>
      </w:r>
      <w:r>
        <w:rPr>
          <w:rFonts w:ascii="Arial" w:hAnsi="Arial"/>
          <w:sz w:val="24"/>
          <w:szCs w:val="24"/>
        </w:rPr>
        <w:t xml:space="preserve">-п </w:t>
      </w:r>
      <w:r w:rsidRPr="00DF19C3">
        <w:rPr>
          <w:rFonts w:ascii="Arial" w:hAnsi="Arial"/>
          <w:sz w:val="24"/>
          <w:szCs w:val="24"/>
        </w:rPr>
        <w:t>от  20.11.2012г</w:t>
      </w:r>
      <w:r w:rsidRPr="00BB5261">
        <w:rPr>
          <w:rFonts w:ascii="Arial" w:hAnsi="Arial"/>
          <w:sz w:val="24"/>
          <w:szCs w:val="24"/>
        </w:rPr>
        <w:t>;</w:t>
      </w:r>
    </w:p>
    <w:p w:rsidR="003F0425" w:rsidRPr="00BB5261" w:rsidRDefault="003F0425" w:rsidP="003F0425">
      <w:pPr>
        <w:pStyle w:val="a4"/>
        <w:spacing w:afterLines="200" w:after="480"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BB5261">
        <w:rPr>
          <w:rFonts w:ascii="Arial" w:hAnsi="Arial"/>
          <w:sz w:val="24"/>
          <w:szCs w:val="24"/>
        </w:rPr>
        <w:t xml:space="preserve">- </w:t>
      </w:r>
      <w:r>
        <w:rPr>
          <w:rFonts w:ascii="Arial" w:hAnsi="Arial"/>
          <w:sz w:val="24"/>
          <w:szCs w:val="24"/>
        </w:rPr>
        <w:t xml:space="preserve">Задания на разработку документации по внесению изменений в документацию по планировке территории общественного центра города Обнинска (Зона </w:t>
      </w:r>
      <w:r>
        <w:rPr>
          <w:rFonts w:ascii="Arial" w:hAnsi="Arial"/>
          <w:sz w:val="24"/>
          <w:szCs w:val="24"/>
          <w:lang w:val="en-US"/>
        </w:rPr>
        <w:t>II</w:t>
      </w:r>
      <w:r>
        <w:rPr>
          <w:rFonts w:ascii="Arial" w:hAnsi="Arial"/>
          <w:sz w:val="24"/>
          <w:szCs w:val="24"/>
        </w:rPr>
        <w:t>), утвержденного постановлением Администрации города от 19.04.2013 № 589-П</w:t>
      </w:r>
      <w:r w:rsidRPr="00BB5261">
        <w:rPr>
          <w:rFonts w:ascii="Arial" w:hAnsi="Arial"/>
          <w:sz w:val="24"/>
          <w:szCs w:val="24"/>
        </w:rPr>
        <w:t>;</w:t>
      </w:r>
    </w:p>
    <w:p w:rsidR="003F0425" w:rsidRDefault="003F0425" w:rsidP="003F0425">
      <w:pPr>
        <w:pStyle w:val="a4"/>
        <w:spacing w:afterLines="200" w:after="480"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484754">
        <w:rPr>
          <w:rFonts w:ascii="Arial" w:hAnsi="Arial"/>
          <w:sz w:val="24"/>
          <w:szCs w:val="24"/>
        </w:rPr>
        <w:t xml:space="preserve">- </w:t>
      </w:r>
      <w:r>
        <w:rPr>
          <w:rFonts w:ascii="Arial" w:hAnsi="Arial"/>
          <w:sz w:val="24"/>
          <w:szCs w:val="24"/>
        </w:rPr>
        <w:t xml:space="preserve">Проекта «Градостроительная концепция </w:t>
      </w:r>
      <w:r w:rsidRPr="00DF19C3">
        <w:rPr>
          <w:rFonts w:ascii="Arial" w:hAnsi="Arial"/>
          <w:sz w:val="24"/>
          <w:szCs w:val="24"/>
        </w:rPr>
        <w:t xml:space="preserve">общественного центра города </w:t>
      </w:r>
      <w:r>
        <w:rPr>
          <w:rFonts w:ascii="Arial" w:hAnsi="Arial"/>
          <w:sz w:val="24"/>
          <w:szCs w:val="24"/>
        </w:rPr>
        <w:t>Обнинска», утвержденного п</w:t>
      </w:r>
      <w:r w:rsidRPr="00DF19C3">
        <w:rPr>
          <w:rFonts w:ascii="Arial" w:hAnsi="Arial"/>
          <w:sz w:val="24"/>
          <w:szCs w:val="24"/>
        </w:rPr>
        <w:t>остановлени</w:t>
      </w:r>
      <w:r>
        <w:rPr>
          <w:rFonts w:ascii="Arial" w:hAnsi="Arial"/>
          <w:sz w:val="24"/>
          <w:szCs w:val="24"/>
        </w:rPr>
        <w:t>ем</w:t>
      </w:r>
      <w:r w:rsidRPr="00DF19C3">
        <w:rPr>
          <w:rFonts w:ascii="Arial" w:hAnsi="Arial"/>
          <w:sz w:val="24"/>
          <w:szCs w:val="24"/>
        </w:rPr>
        <w:t xml:space="preserve"> Администрации города от 09.07.2012 № 1370-п</w:t>
      </w:r>
      <w:r w:rsidRPr="003A1F63">
        <w:rPr>
          <w:rFonts w:ascii="Arial" w:hAnsi="Arial"/>
          <w:sz w:val="24"/>
          <w:szCs w:val="24"/>
        </w:rPr>
        <w:t>;</w:t>
      </w:r>
    </w:p>
    <w:p w:rsidR="003F0425" w:rsidRPr="00237AFC" w:rsidRDefault="003F0425" w:rsidP="003F0425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</w:t>
      </w:r>
      <w:r w:rsidRPr="00E20DDB">
        <w:rPr>
          <w:rFonts w:ascii="Arial" w:hAnsi="Arial"/>
          <w:sz w:val="24"/>
          <w:szCs w:val="24"/>
        </w:rPr>
        <w:t xml:space="preserve"> Проект</w:t>
      </w:r>
      <w:r>
        <w:rPr>
          <w:rFonts w:ascii="Arial" w:hAnsi="Arial"/>
          <w:sz w:val="24"/>
          <w:szCs w:val="24"/>
        </w:rPr>
        <w:t>а</w:t>
      </w:r>
      <w:r w:rsidRPr="00E20DDB">
        <w:rPr>
          <w:rFonts w:ascii="Arial" w:hAnsi="Arial"/>
          <w:sz w:val="24"/>
          <w:szCs w:val="24"/>
        </w:rPr>
        <w:t xml:space="preserve"> планировки территории общественного ц</w:t>
      </w:r>
      <w:r>
        <w:rPr>
          <w:rFonts w:ascii="Arial" w:hAnsi="Arial"/>
          <w:sz w:val="24"/>
          <w:szCs w:val="24"/>
        </w:rPr>
        <w:t xml:space="preserve">ентра города Обнинска (Зона II), </w:t>
      </w:r>
      <w:r w:rsidRPr="00E20DDB">
        <w:rPr>
          <w:rFonts w:ascii="Arial" w:hAnsi="Arial"/>
          <w:sz w:val="24"/>
          <w:szCs w:val="24"/>
        </w:rPr>
        <w:t>утвержден</w:t>
      </w:r>
      <w:r>
        <w:rPr>
          <w:rFonts w:ascii="Arial" w:hAnsi="Arial"/>
          <w:sz w:val="24"/>
          <w:szCs w:val="24"/>
        </w:rPr>
        <w:t>ного</w:t>
      </w:r>
      <w:r w:rsidRPr="00E20DDB">
        <w:rPr>
          <w:rFonts w:ascii="Arial" w:hAnsi="Arial"/>
          <w:sz w:val="24"/>
          <w:szCs w:val="24"/>
        </w:rPr>
        <w:t xml:space="preserve"> постановлением Администрации города </w:t>
      </w:r>
      <w:r>
        <w:rPr>
          <w:rFonts w:ascii="Arial" w:hAnsi="Arial"/>
          <w:sz w:val="24"/>
          <w:szCs w:val="24"/>
        </w:rPr>
        <w:t>Обнинска от 07.11.2011 № 1686-П</w:t>
      </w:r>
      <w:r w:rsidRPr="00237AFC">
        <w:rPr>
          <w:rFonts w:ascii="Arial" w:hAnsi="Arial"/>
          <w:sz w:val="24"/>
          <w:szCs w:val="24"/>
        </w:rPr>
        <w:t>;</w:t>
      </w:r>
    </w:p>
    <w:p w:rsidR="003F0425" w:rsidRPr="003A1F63" w:rsidRDefault="003F0425" w:rsidP="003F0425">
      <w:pPr>
        <w:pStyle w:val="a4"/>
        <w:spacing w:afterLines="200" w:after="480" w:line="360" w:lineRule="auto"/>
        <w:ind w:left="284" w:right="141"/>
        <w:jc w:val="both"/>
        <w:rPr>
          <w:rFonts w:ascii="Arial" w:hAnsi="Arial"/>
          <w:sz w:val="24"/>
          <w:szCs w:val="24"/>
        </w:rPr>
      </w:pPr>
    </w:p>
    <w:p w:rsidR="003F0425" w:rsidRPr="002C7450" w:rsidRDefault="003F0425" w:rsidP="003F0425">
      <w:pPr>
        <w:pStyle w:val="a4"/>
        <w:spacing w:afterLines="200" w:after="480" w:line="360" w:lineRule="auto"/>
        <w:ind w:left="284" w:right="141"/>
        <w:jc w:val="both"/>
        <w:rPr>
          <w:rFonts w:ascii="Arial" w:hAnsi="Arial"/>
          <w:sz w:val="24"/>
          <w:szCs w:val="24"/>
          <w:u w:val="single"/>
        </w:rPr>
      </w:pPr>
      <w:r w:rsidRPr="002C7450">
        <w:rPr>
          <w:rFonts w:ascii="Arial" w:hAnsi="Arial"/>
          <w:sz w:val="24"/>
          <w:szCs w:val="24"/>
          <w:u w:val="single"/>
        </w:rPr>
        <w:t xml:space="preserve">Проект разработан в соответствии </w:t>
      </w:r>
      <w:proofErr w:type="gramStart"/>
      <w:r w:rsidRPr="002C7450">
        <w:rPr>
          <w:rFonts w:ascii="Arial" w:hAnsi="Arial"/>
          <w:sz w:val="24"/>
          <w:szCs w:val="24"/>
          <w:u w:val="single"/>
        </w:rPr>
        <w:t>с</w:t>
      </w:r>
      <w:proofErr w:type="gramEnd"/>
      <w:r w:rsidRPr="002C7450">
        <w:rPr>
          <w:rFonts w:ascii="Arial" w:hAnsi="Arial"/>
          <w:sz w:val="24"/>
          <w:szCs w:val="24"/>
          <w:u w:val="single"/>
        </w:rPr>
        <w:t>:</w:t>
      </w:r>
    </w:p>
    <w:p w:rsidR="003F0425" w:rsidRDefault="003F0425" w:rsidP="003F0425">
      <w:pPr>
        <w:pStyle w:val="a4"/>
        <w:spacing w:afterLines="200" w:after="480" w:line="360" w:lineRule="auto"/>
        <w:ind w:left="284" w:right="142"/>
        <w:jc w:val="both"/>
        <w:rPr>
          <w:rFonts w:ascii="Arial" w:hAnsi="Arial" w:cs="Times New Roman"/>
          <w:sz w:val="24"/>
          <w:szCs w:val="24"/>
        </w:rPr>
      </w:pPr>
      <w:r w:rsidRPr="00FB1A80">
        <w:rPr>
          <w:rFonts w:ascii="Arial" w:hAnsi="Arial" w:cs="Times New Roman"/>
          <w:sz w:val="24"/>
          <w:szCs w:val="24"/>
        </w:rPr>
        <w:t>- Градостроительны</w:t>
      </w:r>
      <w:r>
        <w:rPr>
          <w:rFonts w:ascii="Arial" w:hAnsi="Arial" w:cs="Times New Roman"/>
          <w:sz w:val="24"/>
          <w:szCs w:val="24"/>
        </w:rPr>
        <w:t>м</w:t>
      </w:r>
      <w:r w:rsidRPr="00FB1A80">
        <w:rPr>
          <w:rFonts w:ascii="Arial" w:hAnsi="Arial" w:cs="Times New Roman"/>
          <w:sz w:val="24"/>
          <w:szCs w:val="24"/>
        </w:rPr>
        <w:t xml:space="preserve"> кодекс</w:t>
      </w:r>
      <w:r>
        <w:rPr>
          <w:rFonts w:ascii="Arial" w:hAnsi="Arial" w:cs="Times New Roman"/>
          <w:sz w:val="24"/>
          <w:szCs w:val="24"/>
        </w:rPr>
        <w:t>ом</w:t>
      </w:r>
      <w:r w:rsidRPr="00FB1A80">
        <w:rPr>
          <w:rFonts w:ascii="Arial" w:hAnsi="Arial" w:cs="Times New Roman"/>
          <w:sz w:val="24"/>
          <w:szCs w:val="24"/>
        </w:rPr>
        <w:t xml:space="preserve"> Российской Федерации (</w:t>
      </w:r>
      <w:r w:rsidRPr="00A30D2E">
        <w:rPr>
          <w:sz w:val="28"/>
          <w:szCs w:val="28"/>
          <w:lang w:eastAsia="ar-SA"/>
        </w:rPr>
        <w:t>от 29.12.2004 №190-ФЗ</w:t>
      </w:r>
      <w:r>
        <w:rPr>
          <w:rFonts w:ascii="Arial" w:hAnsi="Arial" w:cs="Times New Roman"/>
          <w:sz w:val="24"/>
          <w:szCs w:val="24"/>
        </w:rPr>
        <w:t xml:space="preserve"> с изменениями от 12.11.2012</w:t>
      </w:r>
      <w:proofErr w:type="gramStart"/>
      <w:r>
        <w:rPr>
          <w:rFonts w:ascii="Arial" w:hAnsi="Arial" w:cs="Times New Roman"/>
          <w:sz w:val="24"/>
          <w:szCs w:val="24"/>
        </w:rPr>
        <w:t xml:space="preserve"> </w:t>
      </w:r>
      <w:r w:rsidRPr="00FB1A80">
        <w:rPr>
          <w:rFonts w:ascii="Arial" w:hAnsi="Arial" w:cs="Times New Roman"/>
          <w:sz w:val="24"/>
          <w:szCs w:val="24"/>
        </w:rPr>
        <w:t>)</w:t>
      </w:r>
      <w:proofErr w:type="gramEnd"/>
      <w:r w:rsidRPr="00FB1A80">
        <w:rPr>
          <w:rFonts w:ascii="Arial" w:hAnsi="Arial" w:cs="Times New Roman"/>
          <w:sz w:val="24"/>
          <w:szCs w:val="24"/>
        </w:rPr>
        <w:t>;</w:t>
      </w:r>
    </w:p>
    <w:p w:rsidR="003F0425" w:rsidRDefault="003F0425" w:rsidP="003F0425">
      <w:pPr>
        <w:pStyle w:val="a4"/>
        <w:spacing w:afterLines="200" w:after="480" w:line="360" w:lineRule="auto"/>
        <w:ind w:left="284" w:right="142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 </w:t>
      </w:r>
      <w:r w:rsidRPr="00FB1A80">
        <w:rPr>
          <w:rFonts w:ascii="Arial" w:hAnsi="Arial" w:cs="Times New Roman"/>
          <w:sz w:val="24"/>
          <w:szCs w:val="24"/>
        </w:rPr>
        <w:t>-</w:t>
      </w:r>
      <w:r w:rsidRPr="00DF19C3">
        <w:rPr>
          <w:rFonts w:ascii="Arial" w:hAnsi="Arial" w:cs="Times New Roman"/>
          <w:sz w:val="24"/>
          <w:szCs w:val="24"/>
        </w:rPr>
        <w:t xml:space="preserve"> Правила</w:t>
      </w:r>
      <w:r>
        <w:rPr>
          <w:rFonts w:ascii="Arial" w:hAnsi="Arial" w:cs="Times New Roman"/>
          <w:sz w:val="24"/>
          <w:szCs w:val="24"/>
        </w:rPr>
        <w:t>ми</w:t>
      </w:r>
      <w:r w:rsidRPr="00DF19C3">
        <w:rPr>
          <w:rFonts w:ascii="Arial" w:hAnsi="Arial" w:cs="Times New Roman"/>
          <w:sz w:val="24"/>
          <w:szCs w:val="24"/>
        </w:rPr>
        <w:t xml:space="preserve"> землепользования и застройки муниципального образования «Город Обнинск» (утвержденные решением </w:t>
      </w:r>
      <w:proofErr w:type="spellStart"/>
      <w:r w:rsidRPr="00DF19C3">
        <w:rPr>
          <w:rFonts w:ascii="Arial" w:hAnsi="Arial" w:cs="Times New Roman"/>
          <w:sz w:val="24"/>
          <w:szCs w:val="24"/>
        </w:rPr>
        <w:t>Обнинского</w:t>
      </w:r>
      <w:proofErr w:type="spellEnd"/>
      <w:r w:rsidRPr="00DF19C3">
        <w:rPr>
          <w:rFonts w:ascii="Arial" w:hAnsi="Arial" w:cs="Times New Roman"/>
          <w:sz w:val="24"/>
          <w:szCs w:val="24"/>
        </w:rPr>
        <w:t xml:space="preserve"> городского Собрания от 12.03.2007 г. № 01-40);</w:t>
      </w:r>
    </w:p>
    <w:p w:rsidR="003F0425" w:rsidRDefault="003F0425" w:rsidP="003F0425">
      <w:pPr>
        <w:pStyle w:val="a4"/>
        <w:spacing w:afterLines="200" w:after="480" w:line="360" w:lineRule="auto"/>
        <w:ind w:left="284" w:right="142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- </w:t>
      </w:r>
      <w:r w:rsidRPr="00E20DDB">
        <w:rPr>
          <w:rFonts w:ascii="Arial" w:hAnsi="Arial" w:cs="Times New Roman"/>
          <w:sz w:val="24"/>
          <w:szCs w:val="24"/>
        </w:rPr>
        <w:t>Земельным кодексом РФ от 25.10.2001 №136-ФЗ</w:t>
      </w:r>
    </w:p>
    <w:p w:rsidR="003F0425" w:rsidRDefault="003F0425" w:rsidP="003F0425">
      <w:pPr>
        <w:pStyle w:val="a4"/>
        <w:spacing w:afterLines="200" w:after="480" w:line="360" w:lineRule="auto"/>
        <w:ind w:left="284" w:right="142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- </w:t>
      </w:r>
      <w:r w:rsidRPr="00E20DDB">
        <w:rPr>
          <w:rFonts w:ascii="Arial" w:hAnsi="Arial" w:cs="Times New Roman"/>
          <w:sz w:val="24"/>
          <w:szCs w:val="24"/>
        </w:rPr>
        <w:t xml:space="preserve">СНиП, СП и другими нормативными и правовыми актами и нормативно-техническими документами Российской Федерации и Калужской области </w:t>
      </w:r>
      <w:r>
        <w:rPr>
          <w:rFonts w:ascii="Arial" w:hAnsi="Arial" w:cs="Times New Roman"/>
          <w:sz w:val="24"/>
          <w:szCs w:val="24"/>
        </w:rPr>
        <w:t xml:space="preserve">в области </w:t>
      </w:r>
      <w:r w:rsidRPr="00E20DDB">
        <w:rPr>
          <w:rFonts w:ascii="Arial" w:hAnsi="Arial" w:cs="Times New Roman"/>
          <w:sz w:val="24"/>
          <w:szCs w:val="24"/>
        </w:rPr>
        <w:t>градостроительства.</w:t>
      </w:r>
    </w:p>
    <w:p w:rsidR="003F0425" w:rsidRPr="00743FDE" w:rsidRDefault="003F0425" w:rsidP="003F0425">
      <w:pPr>
        <w:pStyle w:val="a4"/>
        <w:spacing w:afterLines="200" w:after="480" w:line="360" w:lineRule="auto"/>
        <w:ind w:left="284" w:right="142"/>
        <w:jc w:val="both"/>
        <w:rPr>
          <w:rFonts w:ascii="Arial" w:hAnsi="Arial" w:cs="Times New Roman"/>
          <w:sz w:val="24"/>
          <w:szCs w:val="24"/>
        </w:rPr>
      </w:pPr>
    </w:p>
    <w:p w:rsidR="00743FDE" w:rsidRPr="00743FDE" w:rsidRDefault="00743FDE" w:rsidP="003F0425">
      <w:pPr>
        <w:pStyle w:val="a4"/>
        <w:spacing w:afterLines="200" w:after="480" w:line="360" w:lineRule="auto"/>
        <w:ind w:left="284" w:right="142"/>
        <w:jc w:val="both"/>
        <w:rPr>
          <w:rFonts w:ascii="Arial" w:hAnsi="Arial" w:cs="Times New Roman"/>
          <w:sz w:val="24"/>
          <w:szCs w:val="24"/>
        </w:rPr>
      </w:pPr>
    </w:p>
    <w:p w:rsidR="003F0425" w:rsidRPr="00875B4F" w:rsidRDefault="003F0425" w:rsidP="003F0425">
      <w:pPr>
        <w:pStyle w:val="a4"/>
        <w:spacing w:afterLines="200" w:after="480" w:line="360" w:lineRule="auto"/>
        <w:ind w:left="644" w:right="141"/>
        <w:rPr>
          <w:rFonts w:ascii="Arial" w:hAnsi="Arial" w:cs="Times New Roman"/>
          <w:sz w:val="24"/>
          <w:szCs w:val="24"/>
        </w:rPr>
      </w:pPr>
    </w:p>
    <w:p w:rsidR="003F0425" w:rsidRPr="003070EF" w:rsidRDefault="003F0425" w:rsidP="003F0425">
      <w:pPr>
        <w:pStyle w:val="a4"/>
        <w:spacing w:afterLines="200" w:after="480" w:line="360" w:lineRule="auto"/>
        <w:ind w:left="644" w:right="141"/>
        <w:rPr>
          <w:rFonts w:ascii="Arial" w:hAnsi="Arial" w:cs="Times New Roman"/>
          <w:color w:val="FF0000"/>
          <w:sz w:val="24"/>
          <w:szCs w:val="24"/>
          <w:u w:val="single"/>
        </w:rPr>
      </w:pPr>
      <w:r w:rsidRPr="003070EF">
        <w:rPr>
          <w:rFonts w:ascii="Arial" w:hAnsi="Arial"/>
          <w:sz w:val="24"/>
          <w:szCs w:val="24"/>
          <w:u w:val="single"/>
        </w:rPr>
        <w:lastRenderedPageBreak/>
        <w:t>Основной целью проекта является:</w:t>
      </w:r>
    </w:p>
    <w:p w:rsidR="003F0425" w:rsidRPr="00AA75EB" w:rsidRDefault="003F0425" w:rsidP="003F0425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AA75EB">
        <w:rPr>
          <w:rFonts w:ascii="Arial" w:hAnsi="Arial"/>
          <w:sz w:val="24"/>
          <w:szCs w:val="24"/>
        </w:rPr>
        <w:t>-определение планировочной структуры застраиваемой территории с выполнением разбивочного чертежа красных линий;</w:t>
      </w:r>
    </w:p>
    <w:p w:rsidR="003F0425" w:rsidRDefault="003F0425" w:rsidP="003F0425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AA75EB">
        <w:rPr>
          <w:rFonts w:ascii="Arial" w:hAnsi="Arial"/>
          <w:sz w:val="24"/>
          <w:szCs w:val="24"/>
        </w:rPr>
        <w:t xml:space="preserve">-обоснование проектных архитектурно-планировочных решений (разработка предложений по объемно-пространственному решению жилой </w:t>
      </w:r>
      <w:r>
        <w:rPr>
          <w:rFonts w:ascii="Arial" w:hAnsi="Arial"/>
          <w:sz w:val="24"/>
          <w:szCs w:val="24"/>
        </w:rPr>
        <w:t xml:space="preserve">и общественной </w:t>
      </w:r>
      <w:r w:rsidRPr="00AA75EB">
        <w:rPr>
          <w:rFonts w:ascii="Arial" w:hAnsi="Arial"/>
          <w:sz w:val="24"/>
          <w:szCs w:val="24"/>
        </w:rPr>
        <w:t xml:space="preserve">застройки с применением </w:t>
      </w:r>
      <w:proofErr w:type="gramStart"/>
      <w:r w:rsidRPr="00AA75EB">
        <w:rPr>
          <w:rFonts w:ascii="Arial" w:hAnsi="Arial"/>
          <w:sz w:val="24"/>
          <w:szCs w:val="24"/>
        </w:rPr>
        <w:t>индивидуальных проектов</w:t>
      </w:r>
      <w:proofErr w:type="gramEnd"/>
      <w:r w:rsidRPr="00AA75EB">
        <w:rPr>
          <w:rFonts w:ascii="Arial" w:hAnsi="Arial"/>
          <w:sz w:val="24"/>
          <w:szCs w:val="24"/>
        </w:rPr>
        <w:t>, развития инженерной и транспортной инфраструктур</w:t>
      </w:r>
      <w:r>
        <w:rPr>
          <w:rFonts w:ascii="Arial" w:hAnsi="Arial"/>
          <w:sz w:val="24"/>
          <w:szCs w:val="24"/>
        </w:rPr>
        <w:t>)</w:t>
      </w:r>
      <w:r w:rsidRPr="00AA75EB">
        <w:rPr>
          <w:rFonts w:ascii="Arial" w:hAnsi="Arial"/>
          <w:sz w:val="24"/>
          <w:szCs w:val="24"/>
        </w:rPr>
        <w:t>;</w:t>
      </w:r>
    </w:p>
    <w:p w:rsidR="003F0425" w:rsidRPr="00AA75EB" w:rsidRDefault="003F0425" w:rsidP="003F0425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</w:t>
      </w:r>
      <w:r w:rsidRPr="00F847D5">
        <w:rPr>
          <w:rFonts w:ascii="Arial" w:hAnsi="Arial"/>
          <w:sz w:val="24"/>
          <w:szCs w:val="24"/>
        </w:rPr>
        <w:t>разработка предложения по организации социального и культурно-бытового обслуживания населения;</w:t>
      </w:r>
    </w:p>
    <w:p w:rsidR="003F0425" w:rsidRPr="00445FEB" w:rsidRDefault="003F0425" w:rsidP="003F0425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Pr="00AA75EB">
        <w:rPr>
          <w:rFonts w:ascii="Arial" w:hAnsi="Arial"/>
          <w:sz w:val="24"/>
          <w:szCs w:val="24"/>
        </w:rPr>
        <w:t>определение основных технико-экономических показателей проекта.</w:t>
      </w:r>
    </w:p>
    <w:p w:rsidR="003F0425" w:rsidRPr="003070EF" w:rsidRDefault="003F0425" w:rsidP="003F0425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  <w:u w:val="single"/>
        </w:rPr>
      </w:pPr>
      <w:r w:rsidRPr="003070EF">
        <w:rPr>
          <w:rFonts w:ascii="Arial" w:hAnsi="Arial"/>
          <w:sz w:val="24"/>
          <w:szCs w:val="24"/>
          <w:u w:val="single"/>
        </w:rPr>
        <w:t>В задачи проекта входит:</w:t>
      </w:r>
    </w:p>
    <w:p w:rsidR="003F0425" w:rsidRPr="00AA75EB" w:rsidRDefault="003F0425" w:rsidP="003F0425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AA75EB">
        <w:rPr>
          <w:rFonts w:ascii="Arial" w:hAnsi="Arial"/>
          <w:sz w:val="24"/>
          <w:szCs w:val="24"/>
        </w:rPr>
        <w:t>- анализ существующего использования территории;</w:t>
      </w:r>
    </w:p>
    <w:p w:rsidR="003F0425" w:rsidRPr="00AA75EB" w:rsidRDefault="003F0425" w:rsidP="003F0425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AA75EB">
        <w:rPr>
          <w:rFonts w:ascii="Arial" w:hAnsi="Arial"/>
          <w:sz w:val="24"/>
          <w:szCs w:val="24"/>
        </w:rPr>
        <w:t>- определение допустимых градостроительных параметров объектов нового строительства;</w:t>
      </w:r>
    </w:p>
    <w:p w:rsidR="003F0425" w:rsidRPr="00AA75EB" w:rsidRDefault="003F0425" w:rsidP="003F0425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AA75EB">
        <w:rPr>
          <w:rFonts w:ascii="Arial" w:hAnsi="Arial"/>
          <w:sz w:val="24"/>
          <w:szCs w:val="24"/>
        </w:rPr>
        <w:t>- разработка функционально-планировочной организации территории;</w:t>
      </w:r>
    </w:p>
    <w:p w:rsidR="003F0425" w:rsidRPr="00AA75EB" w:rsidRDefault="003F0425" w:rsidP="003F0425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AA75EB">
        <w:rPr>
          <w:rFonts w:ascii="Arial" w:hAnsi="Arial"/>
          <w:sz w:val="24"/>
          <w:szCs w:val="24"/>
        </w:rPr>
        <w:t>- разработка транспортного обслуживания, инженерного обеспечения территории;</w:t>
      </w:r>
    </w:p>
    <w:p w:rsidR="003F0425" w:rsidRDefault="003F0425" w:rsidP="003F0425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AA75EB">
        <w:rPr>
          <w:rFonts w:ascii="Arial" w:hAnsi="Arial"/>
          <w:sz w:val="24"/>
          <w:szCs w:val="24"/>
        </w:rPr>
        <w:t>- оценка и прогноз состояния окружающей среды.</w:t>
      </w:r>
    </w:p>
    <w:p w:rsidR="003F0425" w:rsidRDefault="003F0425" w:rsidP="003F0425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</w:p>
    <w:p w:rsidR="003F0425" w:rsidRPr="00E20DDB" w:rsidRDefault="003F0425" w:rsidP="003F0425">
      <w:pPr>
        <w:pStyle w:val="a4"/>
        <w:spacing w:line="360" w:lineRule="auto"/>
        <w:ind w:left="284" w:right="142" w:firstLine="360"/>
        <w:jc w:val="both"/>
        <w:rPr>
          <w:rFonts w:ascii="Arial" w:hAnsi="Arial" w:cs="Times New Roman"/>
          <w:sz w:val="24"/>
          <w:szCs w:val="24"/>
        </w:rPr>
      </w:pPr>
      <w:r w:rsidRPr="00E20DDB">
        <w:rPr>
          <w:rFonts w:ascii="Arial" w:hAnsi="Arial" w:cs="Times New Roman"/>
          <w:sz w:val="24"/>
          <w:szCs w:val="24"/>
        </w:rPr>
        <w:t>В утвержденный проект планировки Общественного центра Зона II г. Обнинска внесены следующие изменения на основании Заданий Администрации г. Обнинска и Заказчик</w:t>
      </w:r>
      <w:proofErr w:type="gramStart"/>
      <w:r w:rsidRPr="00E20DDB">
        <w:rPr>
          <w:rFonts w:ascii="Arial" w:hAnsi="Arial" w:cs="Times New Roman"/>
          <w:sz w:val="24"/>
          <w:szCs w:val="24"/>
        </w:rPr>
        <w:t>а ООО</w:t>
      </w:r>
      <w:proofErr w:type="gramEnd"/>
      <w:r w:rsidRPr="00E20DDB">
        <w:rPr>
          <w:rFonts w:ascii="Arial" w:hAnsi="Arial" w:cs="Times New Roman"/>
          <w:sz w:val="24"/>
          <w:szCs w:val="24"/>
        </w:rPr>
        <w:t xml:space="preserve"> «Инвестиционная компания «Остов»:</w:t>
      </w:r>
    </w:p>
    <w:p w:rsidR="003F0425" w:rsidRPr="0090764E" w:rsidRDefault="003F0425" w:rsidP="003F0425">
      <w:pPr>
        <w:spacing w:line="360" w:lineRule="auto"/>
        <w:ind w:left="644" w:right="141" w:hanging="360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1.</w:t>
      </w:r>
      <w:r>
        <w:rPr>
          <w:rFonts w:ascii="Arial" w:hAnsi="Arial" w:cs="Times New Roman"/>
          <w:sz w:val="24"/>
          <w:szCs w:val="24"/>
        </w:rPr>
        <w:tab/>
      </w:r>
      <w:r w:rsidRPr="0090764E">
        <w:rPr>
          <w:rFonts w:ascii="Arial" w:hAnsi="Arial" w:cs="Times New Roman"/>
          <w:sz w:val="24"/>
          <w:szCs w:val="24"/>
        </w:rPr>
        <w:t xml:space="preserve">Участок № 21 территории общественного назначения разделен на 2 территории: </w:t>
      </w:r>
      <w:r w:rsidRPr="000D40EF">
        <w:rPr>
          <w:rFonts w:ascii="Arial" w:hAnsi="Arial" w:cs="Times New Roman"/>
          <w:sz w:val="24"/>
          <w:szCs w:val="24"/>
        </w:rPr>
        <w:t>участок 18 – территория жилой застройки и участок 12 –</w:t>
      </w:r>
      <w:r w:rsidRPr="0090764E">
        <w:rPr>
          <w:rFonts w:ascii="Arial" w:hAnsi="Arial" w:cs="Times New Roman"/>
          <w:sz w:val="24"/>
          <w:szCs w:val="24"/>
        </w:rPr>
        <w:t xml:space="preserve"> территория общественного назначения.</w:t>
      </w:r>
    </w:p>
    <w:p w:rsidR="003F0425" w:rsidRDefault="003F0425" w:rsidP="003F0425">
      <w:pPr>
        <w:pStyle w:val="a4"/>
        <w:numPr>
          <w:ilvl w:val="0"/>
          <w:numId w:val="10"/>
        </w:numPr>
        <w:spacing w:line="360" w:lineRule="auto"/>
        <w:ind w:right="141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Разработана архитектурно-планировочная организация </w:t>
      </w:r>
      <w:r w:rsidRPr="000D40EF">
        <w:rPr>
          <w:rFonts w:ascii="Arial" w:hAnsi="Arial" w:cs="Times New Roman"/>
          <w:sz w:val="24"/>
          <w:szCs w:val="24"/>
        </w:rPr>
        <w:t>участков № 12</w:t>
      </w:r>
      <w:r>
        <w:rPr>
          <w:rFonts w:ascii="Arial" w:hAnsi="Arial" w:cs="Times New Roman"/>
          <w:sz w:val="24"/>
          <w:szCs w:val="24"/>
        </w:rPr>
        <w:t xml:space="preserve"> (территория общественного центра) </w:t>
      </w:r>
      <w:r w:rsidRPr="000D40EF">
        <w:rPr>
          <w:rFonts w:ascii="Arial" w:hAnsi="Arial" w:cs="Times New Roman"/>
          <w:sz w:val="24"/>
          <w:szCs w:val="24"/>
        </w:rPr>
        <w:t>и № 18 (территория</w:t>
      </w:r>
      <w:r>
        <w:rPr>
          <w:rFonts w:ascii="Arial" w:hAnsi="Arial" w:cs="Times New Roman"/>
          <w:sz w:val="24"/>
          <w:szCs w:val="24"/>
        </w:rPr>
        <w:t xml:space="preserve"> ООО «ИК «Остов») в соответствии с утвержденной Градостроительной концепцией общественного центра города.</w:t>
      </w:r>
    </w:p>
    <w:p w:rsidR="003F0425" w:rsidRPr="000E02E0" w:rsidRDefault="003F0425" w:rsidP="003F0425">
      <w:pPr>
        <w:pStyle w:val="a4"/>
        <w:numPr>
          <w:ilvl w:val="0"/>
          <w:numId w:val="10"/>
        </w:numPr>
        <w:spacing w:line="360" w:lineRule="auto"/>
        <w:ind w:right="141"/>
        <w:rPr>
          <w:rFonts w:ascii="Arial" w:hAnsi="Arial" w:cs="Times New Roman"/>
          <w:sz w:val="24"/>
          <w:szCs w:val="24"/>
        </w:rPr>
      </w:pPr>
      <w:r w:rsidRPr="000E02E0">
        <w:rPr>
          <w:rFonts w:ascii="Arial" w:hAnsi="Arial" w:cs="Times New Roman"/>
          <w:sz w:val="24"/>
          <w:szCs w:val="24"/>
        </w:rPr>
        <w:t xml:space="preserve">Пересмотрена схема организации транспортного и пешеходного движения </w:t>
      </w:r>
      <w:r w:rsidRPr="0090764E">
        <w:rPr>
          <w:rFonts w:ascii="Arial" w:hAnsi="Arial" w:cs="Times New Roman"/>
          <w:sz w:val="24"/>
          <w:szCs w:val="24"/>
        </w:rPr>
        <w:t xml:space="preserve">между проектируемыми жилыми микрорайонами и объектами </w:t>
      </w:r>
      <w:r w:rsidRPr="0090764E">
        <w:rPr>
          <w:rFonts w:ascii="Arial" w:hAnsi="Arial" w:cs="Times New Roman"/>
          <w:sz w:val="24"/>
          <w:szCs w:val="24"/>
        </w:rPr>
        <w:lastRenderedPageBreak/>
        <w:t>социально-бытового обслуживания и существующей улично-дорожной сетью города.</w:t>
      </w:r>
    </w:p>
    <w:p w:rsidR="003F0425" w:rsidRDefault="003F0425" w:rsidP="003F0425">
      <w:pPr>
        <w:pStyle w:val="a4"/>
        <w:numPr>
          <w:ilvl w:val="0"/>
          <w:numId w:val="10"/>
        </w:numPr>
        <w:spacing w:line="360" w:lineRule="auto"/>
        <w:ind w:right="141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Изменены габариты магистральных улиц  районного значения до 10.5 м.</w:t>
      </w:r>
    </w:p>
    <w:p w:rsidR="003F0425" w:rsidRDefault="003F0425" w:rsidP="003F0425">
      <w:pPr>
        <w:pStyle w:val="a4"/>
        <w:numPr>
          <w:ilvl w:val="0"/>
          <w:numId w:val="10"/>
        </w:numPr>
        <w:spacing w:line="360" w:lineRule="auto"/>
        <w:ind w:right="141"/>
        <w:rPr>
          <w:rFonts w:ascii="Arial" w:hAnsi="Arial" w:cs="Times New Roman"/>
          <w:sz w:val="24"/>
          <w:szCs w:val="24"/>
        </w:rPr>
      </w:pPr>
      <w:r w:rsidRPr="00875B4F">
        <w:rPr>
          <w:rFonts w:ascii="Arial" w:hAnsi="Arial" w:cs="Times New Roman"/>
          <w:sz w:val="24"/>
          <w:szCs w:val="24"/>
        </w:rPr>
        <w:t>Пересмотрена архитектурно-планировочная структура застройки микрорайона «Зеленый остров».</w:t>
      </w:r>
    </w:p>
    <w:p w:rsidR="003F0425" w:rsidRDefault="003F0425" w:rsidP="003F0425">
      <w:pPr>
        <w:pStyle w:val="a4"/>
        <w:numPr>
          <w:ilvl w:val="0"/>
          <w:numId w:val="10"/>
        </w:numPr>
        <w:spacing w:line="360" w:lineRule="auto"/>
        <w:ind w:right="141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Изменены габариты и </w:t>
      </w:r>
      <w:r w:rsidRPr="00512EA4">
        <w:rPr>
          <w:rFonts w:ascii="Arial" w:hAnsi="Arial" w:cs="Times New Roman"/>
          <w:sz w:val="24"/>
          <w:szCs w:val="24"/>
        </w:rPr>
        <w:t>площадь участка №11</w:t>
      </w:r>
      <w:r>
        <w:rPr>
          <w:rFonts w:ascii="Arial" w:hAnsi="Arial" w:cs="Times New Roman"/>
          <w:sz w:val="24"/>
          <w:szCs w:val="24"/>
        </w:rPr>
        <w:t xml:space="preserve"> общеобразовательной школы.</w:t>
      </w:r>
    </w:p>
    <w:p w:rsidR="003F0425" w:rsidRDefault="003F0425" w:rsidP="003F0425">
      <w:pPr>
        <w:pStyle w:val="a4"/>
        <w:numPr>
          <w:ilvl w:val="0"/>
          <w:numId w:val="10"/>
        </w:numPr>
        <w:spacing w:line="360" w:lineRule="auto"/>
        <w:ind w:right="141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Изменены </w:t>
      </w:r>
      <w:r w:rsidRPr="00512EA4">
        <w:rPr>
          <w:rFonts w:ascii="Arial" w:hAnsi="Arial" w:cs="Times New Roman"/>
          <w:sz w:val="24"/>
          <w:szCs w:val="24"/>
        </w:rPr>
        <w:t>габариты участка №14</w:t>
      </w:r>
      <w:r>
        <w:rPr>
          <w:rFonts w:ascii="Arial" w:hAnsi="Arial" w:cs="Times New Roman"/>
          <w:sz w:val="24"/>
          <w:szCs w:val="24"/>
        </w:rPr>
        <w:t xml:space="preserve"> спортивного комплекса.</w:t>
      </w:r>
    </w:p>
    <w:p w:rsidR="00E20DDB" w:rsidRPr="00E20DDB" w:rsidRDefault="00E20DDB" w:rsidP="00E20DDB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</w:p>
    <w:p w:rsidR="00DD1739" w:rsidRPr="000F57C1" w:rsidRDefault="00D90249" w:rsidP="00DD1739">
      <w:pPr>
        <w:pStyle w:val="a4"/>
        <w:spacing w:line="360" w:lineRule="auto"/>
        <w:ind w:left="284" w:right="141"/>
        <w:jc w:val="center"/>
        <w:rPr>
          <w:rFonts w:ascii="Arial" w:hAnsi="Arial" w:cs="Times New Roman"/>
          <w:b/>
          <w:sz w:val="32"/>
          <w:szCs w:val="32"/>
        </w:rPr>
      </w:pPr>
      <w:proofErr w:type="gramStart"/>
      <w:r w:rsidRPr="000F57C1">
        <w:rPr>
          <w:rFonts w:ascii="Arial" w:hAnsi="Arial" w:cs="Times New Roman"/>
          <w:b/>
          <w:sz w:val="32"/>
          <w:szCs w:val="32"/>
          <w:lang w:val="en-US"/>
        </w:rPr>
        <w:t>I</w:t>
      </w:r>
      <w:r w:rsidRPr="000F57C1">
        <w:rPr>
          <w:rFonts w:ascii="Arial" w:hAnsi="Arial" w:cs="Times New Roman"/>
          <w:b/>
          <w:sz w:val="32"/>
          <w:szCs w:val="32"/>
        </w:rPr>
        <w:t>. Современное состояние.</w:t>
      </w:r>
      <w:proofErr w:type="gramEnd"/>
    </w:p>
    <w:p w:rsidR="00DD1739" w:rsidRDefault="00D90249" w:rsidP="00DD1739">
      <w:pPr>
        <w:pStyle w:val="a4"/>
        <w:spacing w:line="360" w:lineRule="auto"/>
        <w:ind w:left="284" w:right="141"/>
        <w:jc w:val="center"/>
        <w:rPr>
          <w:rFonts w:ascii="Arial" w:hAnsi="Arial" w:cs="Times New Roman"/>
          <w:b/>
          <w:sz w:val="28"/>
          <w:szCs w:val="28"/>
        </w:rPr>
      </w:pPr>
      <w:r>
        <w:rPr>
          <w:rFonts w:ascii="Arial" w:hAnsi="Arial" w:cs="Times New Roman"/>
          <w:b/>
          <w:sz w:val="28"/>
          <w:szCs w:val="28"/>
        </w:rPr>
        <w:t>1. Современное использование территории.</w:t>
      </w:r>
    </w:p>
    <w:p w:rsidR="0039556B" w:rsidRPr="00A64912" w:rsidRDefault="0039556B" w:rsidP="0039556B">
      <w:pPr>
        <w:pStyle w:val="a4"/>
        <w:spacing w:afterLines="200" w:after="480"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A64912">
        <w:rPr>
          <w:rFonts w:ascii="Arial" w:hAnsi="Arial"/>
          <w:sz w:val="24"/>
          <w:szCs w:val="24"/>
        </w:rPr>
        <w:t>Территория общественного центра города (Зона II) расположена на пересечении основных городских улиц: пр. Маркса и пр. Ленина.</w:t>
      </w:r>
    </w:p>
    <w:p w:rsidR="00EC7FD8" w:rsidRPr="00EC7FD8" w:rsidRDefault="0039556B" w:rsidP="0039556B">
      <w:pPr>
        <w:pStyle w:val="a4"/>
        <w:spacing w:afterLines="200" w:after="480"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A64912">
        <w:rPr>
          <w:rFonts w:ascii="Arial" w:hAnsi="Arial"/>
          <w:sz w:val="24"/>
          <w:szCs w:val="24"/>
        </w:rPr>
        <w:t xml:space="preserve">Территория с юго-восточной стороны ограничена земельными участками: объектов общегородского значения (Дом ученых, ЦНТ и ЭОУ «Эврика», проектный и научно-исследовательский институт НИКИМТ), коммунальных объектов, территорий </w:t>
      </w:r>
      <w:proofErr w:type="gramStart"/>
      <w:r w:rsidRPr="00A64912">
        <w:rPr>
          <w:rFonts w:ascii="Arial" w:hAnsi="Arial"/>
          <w:sz w:val="24"/>
          <w:szCs w:val="24"/>
        </w:rPr>
        <w:t>СТ</w:t>
      </w:r>
      <w:proofErr w:type="gramEnd"/>
      <w:r w:rsidRPr="00A64912">
        <w:rPr>
          <w:rFonts w:ascii="Arial" w:hAnsi="Arial"/>
          <w:sz w:val="24"/>
          <w:szCs w:val="24"/>
        </w:rPr>
        <w:t xml:space="preserve"> «</w:t>
      </w:r>
      <w:proofErr w:type="spellStart"/>
      <w:r w:rsidRPr="00A64912">
        <w:rPr>
          <w:rFonts w:ascii="Arial" w:hAnsi="Arial"/>
          <w:sz w:val="24"/>
          <w:szCs w:val="24"/>
        </w:rPr>
        <w:t>Самсоново</w:t>
      </w:r>
      <w:proofErr w:type="spellEnd"/>
      <w:r w:rsidRPr="00A64912">
        <w:rPr>
          <w:rFonts w:ascii="Arial" w:hAnsi="Arial"/>
          <w:sz w:val="24"/>
          <w:szCs w:val="24"/>
        </w:rPr>
        <w:t>». С западной стороны расположена лесопарковая зона г. Обнинска. С севера граница совпадает с границей участка спортивного комплекса «Олимп». С северо-востока граница проходит по красной линии пр. Ленина</w:t>
      </w:r>
      <w:r>
        <w:rPr>
          <w:rFonts w:ascii="Arial" w:hAnsi="Arial"/>
          <w:sz w:val="24"/>
          <w:szCs w:val="24"/>
        </w:rPr>
        <w:t>.</w:t>
      </w:r>
    </w:p>
    <w:p w:rsidR="00EC7FD8" w:rsidRDefault="00EC7FD8" w:rsidP="00EC7FD8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EC7FD8">
        <w:rPr>
          <w:rFonts w:ascii="Arial" w:hAnsi="Arial"/>
          <w:sz w:val="24"/>
          <w:szCs w:val="24"/>
        </w:rPr>
        <w:t xml:space="preserve"> По территории проложены водоводы к насосным станциям </w:t>
      </w:r>
      <w:proofErr w:type="spellStart"/>
      <w:r w:rsidRPr="00EC7FD8">
        <w:rPr>
          <w:rFonts w:ascii="Arial" w:hAnsi="Arial"/>
          <w:sz w:val="24"/>
          <w:szCs w:val="24"/>
        </w:rPr>
        <w:t>Добринского</w:t>
      </w:r>
      <w:proofErr w:type="spellEnd"/>
      <w:r w:rsidRPr="00EC7FD8">
        <w:rPr>
          <w:rFonts w:ascii="Arial" w:hAnsi="Arial"/>
          <w:sz w:val="24"/>
          <w:szCs w:val="24"/>
        </w:rPr>
        <w:t xml:space="preserve"> водозабора и от нее водоводы в город; кабельные электр</w:t>
      </w:r>
      <w:r>
        <w:rPr>
          <w:rFonts w:ascii="Arial" w:hAnsi="Arial"/>
          <w:sz w:val="24"/>
          <w:szCs w:val="24"/>
        </w:rPr>
        <w:t xml:space="preserve">олинии от ЦТП Цветкова в город. </w:t>
      </w:r>
      <w:r w:rsidRPr="00EC7FD8">
        <w:rPr>
          <w:rFonts w:ascii="Arial" w:hAnsi="Arial"/>
          <w:sz w:val="24"/>
          <w:szCs w:val="24"/>
        </w:rPr>
        <w:t xml:space="preserve">Для обслуживания водоводов существует дорога </w:t>
      </w:r>
      <w:r>
        <w:rPr>
          <w:rFonts w:ascii="Arial" w:hAnsi="Arial"/>
          <w:sz w:val="24"/>
          <w:szCs w:val="24"/>
        </w:rPr>
        <w:t xml:space="preserve">с гравийно-песчаным покрытием. </w:t>
      </w:r>
    </w:p>
    <w:p w:rsidR="00412458" w:rsidRDefault="00EC7FD8" w:rsidP="00412458">
      <w:pPr>
        <w:pStyle w:val="a4"/>
        <w:spacing w:line="360" w:lineRule="auto"/>
        <w:ind w:left="284" w:right="141"/>
        <w:jc w:val="both"/>
        <w:rPr>
          <w:rFonts w:ascii="Arial" w:hAnsi="Arial" w:cs="Arial"/>
          <w:sz w:val="24"/>
          <w:szCs w:val="24"/>
        </w:rPr>
      </w:pPr>
      <w:r w:rsidRPr="00D3365E">
        <w:rPr>
          <w:rFonts w:ascii="Arial" w:hAnsi="Arial"/>
          <w:color w:val="FF0000"/>
          <w:sz w:val="24"/>
          <w:szCs w:val="24"/>
        </w:rPr>
        <w:t xml:space="preserve">  </w:t>
      </w:r>
      <w:r w:rsidRPr="00B4435A">
        <w:rPr>
          <w:rFonts w:ascii="Arial" w:hAnsi="Arial"/>
          <w:sz w:val="24"/>
          <w:szCs w:val="24"/>
        </w:rPr>
        <w:t xml:space="preserve">На участке ведется </w:t>
      </w:r>
      <w:r w:rsidRPr="00314CF5">
        <w:rPr>
          <w:rFonts w:ascii="Arial" w:hAnsi="Arial"/>
          <w:sz w:val="24"/>
          <w:szCs w:val="24"/>
        </w:rPr>
        <w:t xml:space="preserve">строительство комплекса сооружений теннисной академии  </w:t>
      </w:r>
      <w:proofErr w:type="spellStart"/>
      <w:r w:rsidRPr="00314CF5">
        <w:rPr>
          <w:rFonts w:ascii="Arial" w:hAnsi="Arial"/>
          <w:sz w:val="24"/>
          <w:szCs w:val="24"/>
        </w:rPr>
        <w:t>Красноруцких</w:t>
      </w:r>
      <w:proofErr w:type="spellEnd"/>
      <w:r w:rsidRPr="00314CF5">
        <w:rPr>
          <w:rFonts w:ascii="Arial" w:hAnsi="Arial"/>
          <w:sz w:val="24"/>
          <w:szCs w:val="24"/>
        </w:rPr>
        <w:t xml:space="preserve"> </w:t>
      </w:r>
      <w:r w:rsidR="00D3365E" w:rsidRPr="00314CF5">
        <w:rPr>
          <w:rFonts w:ascii="Arial" w:hAnsi="Arial"/>
          <w:sz w:val="24"/>
          <w:szCs w:val="24"/>
        </w:rPr>
        <w:t xml:space="preserve">и строительство спортивного </w:t>
      </w:r>
      <w:proofErr w:type="spellStart"/>
      <w:r w:rsidR="00D3365E" w:rsidRPr="00314CF5">
        <w:rPr>
          <w:rFonts w:ascii="Arial" w:hAnsi="Arial"/>
          <w:sz w:val="24"/>
          <w:szCs w:val="24"/>
        </w:rPr>
        <w:t>комлекса</w:t>
      </w:r>
      <w:proofErr w:type="spellEnd"/>
      <w:r w:rsidRPr="00314CF5">
        <w:rPr>
          <w:rFonts w:ascii="Arial" w:hAnsi="Arial"/>
          <w:sz w:val="24"/>
          <w:szCs w:val="24"/>
        </w:rPr>
        <w:t>.</w:t>
      </w:r>
      <w:r w:rsidRPr="00D3365E">
        <w:rPr>
          <w:rFonts w:ascii="Arial" w:hAnsi="Arial" w:cs="Arial"/>
          <w:color w:val="FF0000"/>
          <w:sz w:val="28"/>
          <w:szCs w:val="28"/>
        </w:rPr>
        <w:t xml:space="preserve"> </w:t>
      </w:r>
      <w:r w:rsidRPr="00B4435A">
        <w:rPr>
          <w:rFonts w:ascii="Arial" w:hAnsi="Arial" w:cs="Arial"/>
          <w:sz w:val="24"/>
          <w:szCs w:val="24"/>
        </w:rPr>
        <w:t>Ведется строительство жилых домов микрорайонов «Солнечная долина» и «Зеленый остров</w:t>
      </w:r>
      <w:r w:rsidR="00D3365E" w:rsidRPr="00B4435A">
        <w:rPr>
          <w:rFonts w:ascii="Arial" w:hAnsi="Arial" w:cs="Arial"/>
          <w:sz w:val="24"/>
          <w:szCs w:val="24"/>
        </w:rPr>
        <w:t>»</w:t>
      </w:r>
      <w:r w:rsidR="00B4435A">
        <w:rPr>
          <w:rFonts w:ascii="Arial" w:hAnsi="Arial" w:cs="Arial"/>
          <w:sz w:val="24"/>
          <w:szCs w:val="24"/>
        </w:rPr>
        <w:t>, жилого дом</w:t>
      </w:r>
      <w:proofErr w:type="gramStart"/>
      <w:r w:rsidR="00B4435A">
        <w:rPr>
          <w:rFonts w:ascii="Arial" w:hAnsi="Arial" w:cs="Arial"/>
          <w:sz w:val="24"/>
          <w:szCs w:val="24"/>
        </w:rPr>
        <w:t xml:space="preserve">а </w:t>
      </w:r>
      <w:r w:rsidR="00412458">
        <w:rPr>
          <w:rFonts w:ascii="Arial" w:hAnsi="Arial" w:cs="Arial"/>
          <w:sz w:val="24"/>
          <w:szCs w:val="24"/>
        </w:rPr>
        <w:t>ООО</w:t>
      </w:r>
      <w:proofErr w:type="gramEnd"/>
      <w:r w:rsidR="00412458">
        <w:rPr>
          <w:rFonts w:ascii="Arial" w:hAnsi="Arial" w:cs="Arial"/>
          <w:sz w:val="24"/>
          <w:szCs w:val="24"/>
        </w:rPr>
        <w:t xml:space="preserve"> «</w:t>
      </w:r>
      <w:proofErr w:type="spellStart"/>
      <w:r w:rsidR="00412458">
        <w:rPr>
          <w:rFonts w:ascii="Arial" w:hAnsi="Arial" w:cs="Arial"/>
          <w:sz w:val="24"/>
          <w:szCs w:val="24"/>
        </w:rPr>
        <w:t>Акондстрой</w:t>
      </w:r>
      <w:proofErr w:type="spellEnd"/>
      <w:r w:rsidR="00412458">
        <w:rPr>
          <w:rFonts w:ascii="Arial" w:hAnsi="Arial" w:cs="Arial"/>
          <w:sz w:val="24"/>
          <w:szCs w:val="24"/>
        </w:rPr>
        <w:t>»</w:t>
      </w:r>
    </w:p>
    <w:p w:rsidR="00412458" w:rsidRDefault="00412458" w:rsidP="00412458">
      <w:pPr>
        <w:pStyle w:val="a4"/>
        <w:spacing w:line="360" w:lineRule="auto"/>
        <w:ind w:left="284" w:right="141"/>
        <w:jc w:val="both"/>
        <w:rPr>
          <w:rFonts w:ascii="Arial" w:hAnsi="Arial" w:cs="Arial"/>
          <w:sz w:val="24"/>
          <w:szCs w:val="24"/>
        </w:rPr>
      </w:pPr>
    </w:p>
    <w:p w:rsidR="00412458" w:rsidRDefault="00412458" w:rsidP="00412458">
      <w:pPr>
        <w:pStyle w:val="a4"/>
        <w:spacing w:line="360" w:lineRule="auto"/>
        <w:ind w:left="284" w:right="141"/>
        <w:jc w:val="both"/>
        <w:rPr>
          <w:rFonts w:ascii="Arial" w:hAnsi="Arial" w:cs="Arial"/>
          <w:sz w:val="24"/>
          <w:szCs w:val="24"/>
        </w:rPr>
      </w:pPr>
    </w:p>
    <w:p w:rsidR="00412458" w:rsidRDefault="00412458" w:rsidP="00412458">
      <w:pPr>
        <w:pStyle w:val="a4"/>
        <w:spacing w:line="360" w:lineRule="auto"/>
        <w:ind w:left="284" w:right="141"/>
        <w:jc w:val="both"/>
        <w:rPr>
          <w:rFonts w:ascii="Arial" w:hAnsi="Arial" w:cs="Arial"/>
          <w:sz w:val="24"/>
          <w:szCs w:val="24"/>
        </w:rPr>
      </w:pPr>
    </w:p>
    <w:p w:rsidR="00412458" w:rsidRPr="00412458" w:rsidRDefault="00412458" w:rsidP="00412458">
      <w:pPr>
        <w:pStyle w:val="a4"/>
        <w:spacing w:line="360" w:lineRule="auto"/>
        <w:ind w:left="284" w:right="141"/>
        <w:jc w:val="both"/>
        <w:rPr>
          <w:rFonts w:ascii="Arial" w:hAnsi="Arial" w:cs="Arial"/>
          <w:sz w:val="24"/>
          <w:szCs w:val="24"/>
        </w:rPr>
      </w:pPr>
    </w:p>
    <w:p w:rsidR="00DD1739" w:rsidRPr="007C480D" w:rsidRDefault="00DD1739" w:rsidP="00DD1739">
      <w:pPr>
        <w:pStyle w:val="a4"/>
        <w:spacing w:line="360" w:lineRule="auto"/>
        <w:ind w:left="284" w:right="141" w:firstLine="424"/>
        <w:jc w:val="center"/>
        <w:rPr>
          <w:rFonts w:ascii="Arial" w:hAnsi="Arial"/>
          <w:b/>
          <w:color w:val="FF0000"/>
          <w:sz w:val="28"/>
          <w:szCs w:val="28"/>
        </w:rPr>
      </w:pPr>
      <w:r w:rsidRPr="001D5DE0">
        <w:rPr>
          <w:rFonts w:ascii="Arial" w:hAnsi="Arial" w:cs="Times New Roman"/>
          <w:b/>
          <w:sz w:val="28"/>
          <w:szCs w:val="28"/>
        </w:rPr>
        <w:lastRenderedPageBreak/>
        <w:t>2.</w:t>
      </w:r>
      <w:r w:rsidR="00F41FF5">
        <w:rPr>
          <w:rFonts w:ascii="Arial" w:hAnsi="Arial"/>
          <w:b/>
          <w:color w:val="FF0000"/>
          <w:sz w:val="28"/>
          <w:szCs w:val="28"/>
        </w:rPr>
        <w:t xml:space="preserve"> </w:t>
      </w:r>
      <w:r w:rsidRPr="001D5DE0">
        <w:rPr>
          <w:rFonts w:ascii="Arial" w:hAnsi="Arial" w:cs="Times New Roman"/>
          <w:b/>
          <w:sz w:val="28"/>
          <w:szCs w:val="28"/>
        </w:rPr>
        <w:t>Зоны с особыми условиями использования территорий.</w:t>
      </w:r>
    </w:p>
    <w:p w:rsidR="001D5DE0" w:rsidRPr="001D5DE0" w:rsidRDefault="001D5DE0" w:rsidP="001D5DE0">
      <w:pPr>
        <w:tabs>
          <w:tab w:val="left" w:pos="900"/>
        </w:tabs>
        <w:ind w:left="180" w:right="-2" w:firstLine="180"/>
        <w:rPr>
          <w:rFonts w:ascii="Arial" w:hAnsi="Arial"/>
          <w:sz w:val="24"/>
          <w:szCs w:val="24"/>
        </w:rPr>
      </w:pPr>
      <w:r w:rsidRPr="001D5DE0">
        <w:rPr>
          <w:rFonts w:ascii="Arial" w:hAnsi="Arial"/>
          <w:sz w:val="24"/>
          <w:szCs w:val="24"/>
        </w:rPr>
        <w:t>Санитарно-защитные зоны (далее СЗЗ) являются обязательным элементом любого объекта, являющегося источником воздействия на среду обитания и здоровье человека. Использование площадей СЗЗ осуществляется с учетом ограничений, установленных действующими законодательством, правилами и нормативами. Ширина СЗЗ устанавливается с учетом санитарной классификации, результатов расчетов ожидаемого загрязнения атмосферного воздуха и уровней физических воздействий, а для действующих предприятий, натурных исследований в соответствии с СанПиН 2.2.1/2.1.1.1200-03.</w:t>
      </w:r>
    </w:p>
    <w:p w:rsidR="001D5DE0" w:rsidRPr="001D5DE0" w:rsidRDefault="001D5DE0" w:rsidP="001D5DE0">
      <w:pPr>
        <w:tabs>
          <w:tab w:val="left" w:pos="900"/>
        </w:tabs>
        <w:ind w:left="180" w:right="-2" w:firstLine="180"/>
        <w:rPr>
          <w:rFonts w:ascii="Arial" w:hAnsi="Arial"/>
          <w:sz w:val="24"/>
          <w:szCs w:val="24"/>
        </w:rPr>
      </w:pPr>
      <w:r w:rsidRPr="001D5DE0">
        <w:rPr>
          <w:rFonts w:ascii="Arial" w:hAnsi="Arial"/>
          <w:sz w:val="24"/>
          <w:szCs w:val="24"/>
        </w:rPr>
        <w:t>Те</w:t>
      </w:r>
      <w:r>
        <w:rPr>
          <w:rFonts w:ascii="Arial" w:hAnsi="Arial"/>
          <w:sz w:val="24"/>
          <w:szCs w:val="24"/>
        </w:rPr>
        <w:t xml:space="preserve">рритория СЗЗ предназначена </w:t>
      </w:r>
      <w:proofErr w:type="gramStart"/>
      <w:r>
        <w:rPr>
          <w:rFonts w:ascii="Arial" w:hAnsi="Arial"/>
          <w:sz w:val="24"/>
          <w:szCs w:val="24"/>
        </w:rPr>
        <w:t>для</w:t>
      </w:r>
      <w:proofErr w:type="gramEnd"/>
      <w:r>
        <w:rPr>
          <w:rFonts w:ascii="Arial" w:hAnsi="Arial"/>
          <w:sz w:val="24"/>
          <w:szCs w:val="24"/>
        </w:rPr>
        <w:t>:</w:t>
      </w:r>
    </w:p>
    <w:p w:rsidR="001D5DE0" w:rsidRPr="001D5DE0" w:rsidRDefault="001D5DE0" w:rsidP="001D5DE0">
      <w:pPr>
        <w:tabs>
          <w:tab w:val="left" w:pos="900"/>
        </w:tabs>
        <w:ind w:left="180" w:right="-2" w:firstLine="180"/>
        <w:rPr>
          <w:rFonts w:ascii="Arial" w:hAnsi="Arial"/>
          <w:sz w:val="24"/>
          <w:szCs w:val="24"/>
        </w:rPr>
      </w:pPr>
      <w:r w:rsidRPr="001D5DE0">
        <w:rPr>
          <w:rFonts w:ascii="Arial" w:hAnsi="Arial"/>
          <w:sz w:val="24"/>
          <w:szCs w:val="24"/>
        </w:rPr>
        <w:t>- обеспечения снижения уровня воздействия до требуемых гигиенических нормативов по всем факторам воздействия за ее пределами;</w:t>
      </w:r>
    </w:p>
    <w:p w:rsidR="001D5DE0" w:rsidRPr="001D5DE0" w:rsidRDefault="001D5DE0" w:rsidP="001D5DE0">
      <w:pPr>
        <w:tabs>
          <w:tab w:val="left" w:pos="900"/>
        </w:tabs>
        <w:ind w:left="180" w:right="-2" w:firstLine="180"/>
        <w:rPr>
          <w:rFonts w:ascii="Arial" w:hAnsi="Arial"/>
          <w:sz w:val="24"/>
          <w:szCs w:val="24"/>
        </w:rPr>
      </w:pPr>
      <w:r w:rsidRPr="001D5DE0">
        <w:rPr>
          <w:rFonts w:ascii="Arial" w:hAnsi="Arial"/>
          <w:sz w:val="24"/>
          <w:szCs w:val="24"/>
        </w:rPr>
        <w:t>- создания санитарно-защитного барьера между территорией предприятия и территорией жилой застройки;</w:t>
      </w:r>
    </w:p>
    <w:p w:rsidR="001D5DE0" w:rsidRPr="001D5DE0" w:rsidRDefault="001D5DE0" w:rsidP="001D5DE0">
      <w:pPr>
        <w:tabs>
          <w:tab w:val="left" w:pos="900"/>
        </w:tabs>
        <w:ind w:left="180" w:right="-2" w:firstLine="180"/>
        <w:rPr>
          <w:rFonts w:ascii="Arial" w:hAnsi="Arial"/>
          <w:sz w:val="24"/>
          <w:szCs w:val="24"/>
        </w:rPr>
      </w:pPr>
      <w:r w:rsidRPr="001D5DE0">
        <w:rPr>
          <w:rFonts w:ascii="Arial" w:hAnsi="Arial"/>
          <w:sz w:val="24"/>
          <w:szCs w:val="24"/>
        </w:rPr>
        <w:t xml:space="preserve">- организации дополнительных озелененных площадей, обеспечивающих экранирование, ассимиляцию и фильтрацию загрязнителей атмосферного </w:t>
      </w:r>
      <w:proofErr w:type="gramStart"/>
      <w:r w:rsidRPr="001D5DE0">
        <w:rPr>
          <w:rFonts w:ascii="Arial" w:hAnsi="Arial"/>
          <w:sz w:val="24"/>
          <w:szCs w:val="24"/>
        </w:rPr>
        <w:t>воздуха</w:t>
      </w:r>
      <w:proofErr w:type="gramEnd"/>
      <w:r w:rsidRPr="001D5DE0">
        <w:rPr>
          <w:rFonts w:ascii="Arial" w:hAnsi="Arial"/>
          <w:sz w:val="24"/>
          <w:szCs w:val="24"/>
        </w:rPr>
        <w:t xml:space="preserve"> и повышение комфортности микроклимата.</w:t>
      </w:r>
    </w:p>
    <w:p w:rsidR="001D5DE0" w:rsidRPr="001D5DE0" w:rsidRDefault="001D5DE0" w:rsidP="001D5DE0">
      <w:pPr>
        <w:tabs>
          <w:tab w:val="left" w:pos="900"/>
        </w:tabs>
        <w:ind w:left="180" w:right="-2" w:firstLine="180"/>
        <w:rPr>
          <w:rFonts w:ascii="Arial" w:hAnsi="Arial"/>
          <w:sz w:val="24"/>
          <w:szCs w:val="24"/>
        </w:rPr>
      </w:pPr>
      <w:r w:rsidRPr="001D5DE0">
        <w:rPr>
          <w:rFonts w:ascii="Arial" w:hAnsi="Arial"/>
          <w:sz w:val="24"/>
          <w:szCs w:val="24"/>
        </w:rPr>
        <w:t>СЗЗ и охранные зоны от существующих объектов:</w:t>
      </w:r>
    </w:p>
    <w:p w:rsidR="001D5DE0" w:rsidRPr="001D5DE0" w:rsidRDefault="001D5DE0" w:rsidP="001D5DE0">
      <w:pPr>
        <w:tabs>
          <w:tab w:val="left" w:pos="900"/>
        </w:tabs>
        <w:ind w:left="180" w:right="-2" w:firstLine="180"/>
        <w:rPr>
          <w:rFonts w:ascii="Arial" w:hAnsi="Arial"/>
          <w:sz w:val="24"/>
          <w:szCs w:val="24"/>
        </w:rPr>
      </w:pPr>
      <w:r w:rsidRPr="001D5DE0">
        <w:rPr>
          <w:rFonts w:ascii="Arial" w:hAnsi="Arial"/>
          <w:sz w:val="24"/>
          <w:szCs w:val="24"/>
        </w:rPr>
        <w:t>АЗС на ул. Цветкова – 100м;</w:t>
      </w:r>
    </w:p>
    <w:p w:rsidR="001D5DE0" w:rsidRPr="001D5DE0" w:rsidRDefault="001D5DE0" w:rsidP="001D5DE0">
      <w:pPr>
        <w:tabs>
          <w:tab w:val="left" w:pos="900"/>
        </w:tabs>
        <w:ind w:left="180" w:right="-2" w:firstLine="180"/>
        <w:rPr>
          <w:rFonts w:ascii="Arial" w:hAnsi="Arial"/>
          <w:sz w:val="24"/>
          <w:szCs w:val="24"/>
        </w:rPr>
      </w:pPr>
      <w:r w:rsidRPr="001D5DE0">
        <w:rPr>
          <w:rFonts w:ascii="Arial" w:hAnsi="Arial"/>
          <w:sz w:val="24"/>
          <w:szCs w:val="24"/>
        </w:rPr>
        <w:t>Расстояние от завода «Сигнал» от 300м и более, что превышает возможную величину СЗЗ;</w:t>
      </w:r>
    </w:p>
    <w:p w:rsidR="001D5DE0" w:rsidRPr="001D5DE0" w:rsidRDefault="001D5DE0" w:rsidP="001D5DE0">
      <w:pPr>
        <w:tabs>
          <w:tab w:val="left" w:pos="900"/>
        </w:tabs>
        <w:ind w:left="180" w:right="-2" w:firstLine="180"/>
        <w:rPr>
          <w:rFonts w:ascii="Arial" w:hAnsi="Arial"/>
          <w:sz w:val="24"/>
          <w:szCs w:val="24"/>
        </w:rPr>
      </w:pPr>
      <w:r w:rsidRPr="001D5DE0">
        <w:rPr>
          <w:rFonts w:ascii="Arial" w:hAnsi="Arial"/>
          <w:sz w:val="24"/>
          <w:szCs w:val="24"/>
        </w:rPr>
        <w:t>Гаражные комплексы общей вместимостью менее 300м/м – 35м;</w:t>
      </w:r>
    </w:p>
    <w:p w:rsidR="001D5DE0" w:rsidRPr="001D5DE0" w:rsidRDefault="001D5DE0" w:rsidP="001D5DE0">
      <w:pPr>
        <w:tabs>
          <w:tab w:val="left" w:pos="900"/>
        </w:tabs>
        <w:ind w:left="180" w:right="-2" w:firstLine="180"/>
        <w:rPr>
          <w:rFonts w:ascii="Arial" w:hAnsi="Arial"/>
          <w:sz w:val="24"/>
          <w:szCs w:val="24"/>
        </w:rPr>
      </w:pPr>
      <w:r w:rsidRPr="001D5DE0">
        <w:rPr>
          <w:rFonts w:ascii="Arial" w:hAnsi="Arial"/>
          <w:sz w:val="24"/>
          <w:szCs w:val="24"/>
        </w:rPr>
        <w:t>ПС «</w:t>
      </w:r>
      <w:proofErr w:type="spellStart"/>
      <w:r w:rsidRPr="001D5DE0">
        <w:rPr>
          <w:rFonts w:ascii="Arial" w:hAnsi="Arial"/>
          <w:sz w:val="24"/>
          <w:szCs w:val="24"/>
        </w:rPr>
        <w:t>Белкино</w:t>
      </w:r>
      <w:proofErr w:type="spellEnd"/>
      <w:r w:rsidRPr="001D5DE0">
        <w:rPr>
          <w:rFonts w:ascii="Arial" w:hAnsi="Arial"/>
          <w:sz w:val="24"/>
          <w:szCs w:val="24"/>
        </w:rPr>
        <w:t>» -200м;</w:t>
      </w:r>
    </w:p>
    <w:p w:rsidR="001D5DE0" w:rsidRPr="001D5DE0" w:rsidRDefault="001D5DE0" w:rsidP="001D5DE0">
      <w:pPr>
        <w:tabs>
          <w:tab w:val="left" w:pos="900"/>
        </w:tabs>
        <w:ind w:left="180" w:right="-2" w:firstLine="180"/>
        <w:rPr>
          <w:rFonts w:ascii="Arial" w:hAnsi="Arial"/>
          <w:sz w:val="24"/>
          <w:szCs w:val="24"/>
        </w:rPr>
      </w:pPr>
      <w:r w:rsidRPr="001D5DE0">
        <w:rPr>
          <w:rFonts w:ascii="Arial" w:hAnsi="Arial"/>
          <w:sz w:val="24"/>
          <w:szCs w:val="24"/>
        </w:rPr>
        <w:t>Газ высокого давления  – 5м;</w:t>
      </w:r>
    </w:p>
    <w:p w:rsidR="001D5DE0" w:rsidRPr="001D5DE0" w:rsidRDefault="001D5DE0" w:rsidP="001D5DE0">
      <w:pPr>
        <w:tabs>
          <w:tab w:val="left" w:pos="900"/>
        </w:tabs>
        <w:ind w:left="180" w:right="-2" w:firstLine="180"/>
        <w:rPr>
          <w:rFonts w:ascii="Arial" w:hAnsi="Arial"/>
          <w:sz w:val="24"/>
          <w:szCs w:val="24"/>
        </w:rPr>
      </w:pPr>
      <w:r w:rsidRPr="001D5DE0">
        <w:rPr>
          <w:rFonts w:ascii="Arial" w:hAnsi="Arial"/>
          <w:sz w:val="24"/>
          <w:szCs w:val="24"/>
        </w:rPr>
        <w:t>Охранные зоны водоводов – 10м.</w:t>
      </w:r>
    </w:p>
    <w:p w:rsidR="001D5DE0" w:rsidRPr="001D5DE0" w:rsidRDefault="001D5DE0" w:rsidP="001D5DE0">
      <w:pPr>
        <w:tabs>
          <w:tab w:val="left" w:pos="900"/>
        </w:tabs>
        <w:ind w:left="180" w:right="-2" w:firstLine="180"/>
        <w:rPr>
          <w:rFonts w:ascii="Arial" w:hAnsi="Arial"/>
          <w:sz w:val="24"/>
          <w:szCs w:val="24"/>
        </w:rPr>
      </w:pPr>
      <w:r w:rsidRPr="001D5DE0">
        <w:rPr>
          <w:rFonts w:ascii="Arial" w:hAnsi="Arial"/>
          <w:sz w:val="24"/>
          <w:szCs w:val="24"/>
        </w:rPr>
        <w:t>СЗЗ от проектируемых объектов:</w:t>
      </w:r>
    </w:p>
    <w:p w:rsidR="001D5DE0" w:rsidRPr="001D5DE0" w:rsidRDefault="001D5DE0" w:rsidP="001D5DE0">
      <w:pPr>
        <w:tabs>
          <w:tab w:val="left" w:pos="900"/>
        </w:tabs>
        <w:ind w:left="180" w:right="-2" w:firstLine="180"/>
        <w:rPr>
          <w:rFonts w:ascii="Arial" w:hAnsi="Arial"/>
          <w:sz w:val="24"/>
          <w:szCs w:val="24"/>
        </w:rPr>
      </w:pPr>
      <w:r w:rsidRPr="001D5DE0">
        <w:rPr>
          <w:rFonts w:ascii="Arial" w:hAnsi="Arial"/>
          <w:sz w:val="24"/>
          <w:szCs w:val="24"/>
        </w:rPr>
        <w:t>Стадион с закрытыми трибунами – 50м;</w:t>
      </w:r>
    </w:p>
    <w:p w:rsidR="001D5DE0" w:rsidRPr="001D5DE0" w:rsidRDefault="001D5DE0" w:rsidP="001D5DE0">
      <w:pPr>
        <w:tabs>
          <w:tab w:val="left" w:pos="900"/>
        </w:tabs>
        <w:ind w:left="180" w:right="-2" w:firstLine="180"/>
        <w:rPr>
          <w:rFonts w:ascii="Arial" w:hAnsi="Arial"/>
          <w:sz w:val="24"/>
          <w:szCs w:val="24"/>
        </w:rPr>
      </w:pPr>
      <w:r w:rsidRPr="001D5DE0">
        <w:rPr>
          <w:rFonts w:ascii="Arial" w:hAnsi="Arial"/>
          <w:sz w:val="24"/>
          <w:szCs w:val="24"/>
        </w:rPr>
        <w:t>Открытые парковки вместимостью до 300м/м – 35м;</w:t>
      </w:r>
    </w:p>
    <w:p w:rsidR="001D5DE0" w:rsidRPr="001D5DE0" w:rsidRDefault="001D5DE0" w:rsidP="001D5DE0">
      <w:pPr>
        <w:tabs>
          <w:tab w:val="left" w:pos="900"/>
        </w:tabs>
        <w:ind w:left="180" w:right="-2" w:firstLine="180"/>
        <w:rPr>
          <w:rFonts w:ascii="Arial" w:hAnsi="Arial"/>
          <w:sz w:val="24"/>
          <w:szCs w:val="24"/>
        </w:rPr>
      </w:pPr>
      <w:r w:rsidRPr="001D5DE0">
        <w:rPr>
          <w:rFonts w:ascii="Arial" w:hAnsi="Arial"/>
          <w:sz w:val="24"/>
          <w:szCs w:val="24"/>
        </w:rPr>
        <w:t>Торгово-развлекательный комплекс – 50м;</w:t>
      </w:r>
    </w:p>
    <w:p w:rsidR="001D5DE0" w:rsidRPr="001D5DE0" w:rsidRDefault="001D5DE0" w:rsidP="001D5DE0">
      <w:pPr>
        <w:tabs>
          <w:tab w:val="left" w:pos="900"/>
        </w:tabs>
        <w:ind w:left="180" w:right="-2" w:firstLine="180"/>
        <w:jc w:val="both"/>
        <w:rPr>
          <w:rFonts w:ascii="Arial" w:hAnsi="Arial"/>
          <w:sz w:val="24"/>
          <w:szCs w:val="24"/>
        </w:rPr>
      </w:pPr>
      <w:r w:rsidRPr="001D5DE0">
        <w:rPr>
          <w:rFonts w:ascii="Arial" w:hAnsi="Arial"/>
          <w:sz w:val="24"/>
          <w:szCs w:val="24"/>
        </w:rPr>
        <w:t>Открытый паркинг на 490м/м – 50м;</w:t>
      </w:r>
    </w:p>
    <w:p w:rsidR="001D5DE0" w:rsidRPr="001D5DE0" w:rsidRDefault="001D5DE0" w:rsidP="001D5DE0">
      <w:pPr>
        <w:tabs>
          <w:tab w:val="left" w:pos="900"/>
        </w:tabs>
        <w:ind w:left="180" w:right="-2" w:firstLine="180"/>
        <w:jc w:val="both"/>
        <w:rPr>
          <w:rFonts w:ascii="Arial" w:hAnsi="Arial"/>
          <w:sz w:val="24"/>
          <w:szCs w:val="24"/>
        </w:rPr>
      </w:pPr>
      <w:r w:rsidRPr="001D5DE0">
        <w:rPr>
          <w:rFonts w:ascii="Arial" w:hAnsi="Arial"/>
          <w:sz w:val="24"/>
          <w:szCs w:val="24"/>
        </w:rPr>
        <w:t>Очистные сооружения ливнестоков (подземные) и КНС – 50м;</w:t>
      </w:r>
    </w:p>
    <w:p w:rsidR="001D5DE0" w:rsidRPr="001D5DE0" w:rsidRDefault="001D5DE0" w:rsidP="001D5DE0">
      <w:pPr>
        <w:tabs>
          <w:tab w:val="left" w:pos="900"/>
        </w:tabs>
        <w:ind w:left="180" w:right="-2" w:firstLine="180"/>
        <w:jc w:val="both"/>
        <w:rPr>
          <w:rFonts w:ascii="Arial" w:hAnsi="Arial"/>
          <w:sz w:val="24"/>
          <w:szCs w:val="24"/>
        </w:rPr>
      </w:pPr>
      <w:r w:rsidRPr="001D5DE0">
        <w:rPr>
          <w:rFonts w:ascii="Arial" w:hAnsi="Arial"/>
          <w:sz w:val="24"/>
          <w:szCs w:val="24"/>
        </w:rPr>
        <w:lastRenderedPageBreak/>
        <w:t>РТП – 20м;</w:t>
      </w:r>
    </w:p>
    <w:p w:rsidR="001D5DE0" w:rsidRPr="001D5DE0" w:rsidRDefault="001D5DE0" w:rsidP="001D5DE0">
      <w:pPr>
        <w:tabs>
          <w:tab w:val="left" w:pos="900"/>
        </w:tabs>
        <w:ind w:left="180" w:right="-2" w:firstLine="180"/>
        <w:jc w:val="both"/>
        <w:rPr>
          <w:rFonts w:ascii="Arial" w:hAnsi="Arial"/>
          <w:sz w:val="24"/>
          <w:szCs w:val="24"/>
        </w:rPr>
      </w:pPr>
      <w:r w:rsidRPr="001D5DE0">
        <w:rPr>
          <w:rFonts w:ascii="Arial" w:hAnsi="Arial"/>
          <w:sz w:val="24"/>
          <w:szCs w:val="24"/>
        </w:rPr>
        <w:t>Перекладываемые водоводы – 10м.</w:t>
      </w:r>
    </w:p>
    <w:p w:rsidR="001D5DE0" w:rsidRPr="001D5DE0" w:rsidRDefault="00DD1739" w:rsidP="001D5DE0">
      <w:pPr>
        <w:spacing w:line="360" w:lineRule="auto"/>
        <w:ind w:left="284" w:right="141"/>
        <w:jc w:val="both"/>
        <w:rPr>
          <w:rFonts w:ascii="Arial" w:hAnsi="Arial" w:cs="Times New Roman"/>
          <w:sz w:val="24"/>
          <w:szCs w:val="24"/>
        </w:rPr>
      </w:pPr>
      <w:r w:rsidRPr="001D5DE0">
        <w:rPr>
          <w:rFonts w:ascii="Arial" w:hAnsi="Arial" w:cs="Times New Roman"/>
          <w:sz w:val="24"/>
          <w:szCs w:val="24"/>
        </w:rPr>
        <w:t xml:space="preserve">Зона шумового дискомфорта от </w:t>
      </w:r>
      <w:r w:rsidR="001D5DE0">
        <w:rPr>
          <w:rFonts w:ascii="Arial" w:hAnsi="Arial" w:cs="Times New Roman"/>
          <w:sz w:val="24"/>
          <w:szCs w:val="24"/>
        </w:rPr>
        <w:t>проспекта Ленина</w:t>
      </w:r>
      <w:r w:rsidRPr="001D5DE0">
        <w:rPr>
          <w:rFonts w:ascii="Arial" w:hAnsi="Arial" w:cs="Times New Roman"/>
          <w:sz w:val="24"/>
          <w:szCs w:val="24"/>
        </w:rPr>
        <w:t xml:space="preserve"> составляет </w:t>
      </w:r>
      <w:r w:rsidR="001D5DE0" w:rsidRPr="001D5DE0">
        <w:rPr>
          <w:rFonts w:ascii="Arial" w:hAnsi="Arial" w:cs="Times New Roman"/>
          <w:sz w:val="24"/>
          <w:szCs w:val="24"/>
        </w:rPr>
        <w:t xml:space="preserve">50 </w:t>
      </w:r>
      <w:r w:rsidRPr="001D5DE0">
        <w:rPr>
          <w:rFonts w:ascii="Arial" w:hAnsi="Arial" w:cs="Times New Roman"/>
          <w:sz w:val="24"/>
          <w:szCs w:val="24"/>
        </w:rPr>
        <w:t>метров от края полотна</w:t>
      </w:r>
      <w:r w:rsidR="001D5DE0" w:rsidRPr="001D5DE0">
        <w:rPr>
          <w:rFonts w:ascii="Arial" w:hAnsi="Arial" w:cs="Times New Roman"/>
          <w:sz w:val="24"/>
          <w:szCs w:val="24"/>
        </w:rPr>
        <w:t>.</w:t>
      </w:r>
      <w:r w:rsidRPr="001D5DE0">
        <w:rPr>
          <w:rFonts w:ascii="Arial" w:hAnsi="Arial" w:cs="Times New Roman"/>
          <w:sz w:val="24"/>
          <w:szCs w:val="24"/>
        </w:rPr>
        <w:t xml:space="preserve"> Проектом предусмотрены следующие меры по устранению этого дискомфорта:</w:t>
      </w:r>
    </w:p>
    <w:p w:rsidR="00DD1739" w:rsidRPr="001D5DE0" w:rsidRDefault="00DD1739" w:rsidP="001D5DE0">
      <w:pPr>
        <w:spacing w:line="360" w:lineRule="auto"/>
        <w:ind w:left="284" w:right="141"/>
        <w:jc w:val="both"/>
        <w:rPr>
          <w:rFonts w:ascii="Arial" w:hAnsi="Arial" w:cs="Times New Roman"/>
          <w:sz w:val="24"/>
          <w:szCs w:val="24"/>
        </w:rPr>
      </w:pPr>
      <w:r w:rsidRPr="001D5DE0">
        <w:rPr>
          <w:rFonts w:ascii="Arial" w:hAnsi="Arial" w:cs="Times New Roman"/>
          <w:sz w:val="24"/>
          <w:szCs w:val="24"/>
        </w:rPr>
        <w:t xml:space="preserve">1) </w:t>
      </w:r>
      <w:r w:rsidR="001D5DE0" w:rsidRPr="001D5DE0">
        <w:rPr>
          <w:rFonts w:ascii="Arial" w:hAnsi="Arial" w:cs="Times New Roman"/>
          <w:sz w:val="24"/>
          <w:szCs w:val="24"/>
        </w:rPr>
        <w:t>Линия жилой застройки расположена на расстоянии 50 м от края полотна</w:t>
      </w:r>
      <w:r w:rsidRPr="001D5DE0">
        <w:rPr>
          <w:rFonts w:ascii="Arial" w:hAnsi="Arial" w:cs="Times New Roman"/>
          <w:sz w:val="24"/>
          <w:szCs w:val="24"/>
        </w:rPr>
        <w:t>.</w:t>
      </w:r>
    </w:p>
    <w:p w:rsidR="00DD1739" w:rsidRPr="001D5DE0" w:rsidRDefault="00DD1739" w:rsidP="001D5DE0">
      <w:pPr>
        <w:pStyle w:val="a4"/>
        <w:spacing w:line="360" w:lineRule="auto"/>
        <w:ind w:left="284" w:right="141"/>
        <w:jc w:val="both"/>
        <w:rPr>
          <w:rFonts w:ascii="Arial" w:hAnsi="Arial" w:cs="Times New Roman"/>
          <w:sz w:val="24"/>
          <w:szCs w:val="24"/>
        </w:rPr>
      </w:pPr>
      <w:r w:rsidRPr="001D5DE0">
        <w:rPr>
          <w:rFonts w:ascii="Arial" w:hAnsi="Arial" w:cs="Times New Roman"/>
          <w:sz w:val="24"/>
          <w:szCs w:val="24"/>
        </w:rPr>
        <w:t xml:space="preserve">2) В границах благоустройства со стороны </w:t>
      </w:r>
      <w:r w:rsidR="001D5DE0" w:rsidRPr="001D5DE0">
        <w:rPr>
          <w:rFonts w:ascii="Arial" w:hAnsi="Arial" w:cs="Times New Roman"/>
          <w:sz w:val="24"/>
          <w:szCs w:val="24"/>
        </w:rPr>
        <w:t>проспекта Ленина</w:t>
      </w:r>
      <w:r w:rsidRPr="001D5DE0">
        <w:rPr>
          <w:rFonts w:ascii="Arial" w:hAnsi="Arial" w:cs="Times New Roman"/>
          <w:sz w:val="24"/>
          <w:szCs w:val="24"/>
        </w:rPr>
        <w:t xml:space="preserve"> предусмотрено плотное озеленение.</w:t>
      </w:r>
    </w:p>
    <w:p w:rsidR="00DD1739" w:rsidRPr="001D5DE0" w:rsidRDefault="00DD1739" w:rsidP="00DD1739">
      <w:pPr>
        <w:pStyle w:val="a4"/>
        <w:spacing w:line="360" w:lineRule="auto"/>
        <w:ind w:left="284" w:right="141" w:firstLine="424"/>
        <w:jc w:val="both"/>
        <w:rPr>
          <w:rFonts w:ascii="Arial" w:hAnsi="Arial" w:cs="Times New Roman"/>
          <w:sz w:val="24"/>
          <w:szCs w:val="24"/>
        </w:rPr>
      </w:pPr>
      <w:r w:rsidRPr="001D5DE0">
        <w:rPr>
          <w:rFonts w:ascii="Arial" w:hAnsi="Arial" w:cs="Times New Roman"/>
          <w:sz w:val="24"/>
          <w:szCs w:val="24"/>
        </w:rPr>
        <w:t xml:space="preserve">Для обеспечения градостроительного регулирования застройки на территории проектируемой территории и обеспечения выполнения планировочных решений, а также с учетом перспективного развития прилегающих территорий улично-дорожной сети были разработаны красные </w:t>
      </w:r>
      <w:r w:rsidR="00F10F5E" w:rsidRPr="001D5DE0">
        <w:rPr>
          <w:rFonts w:ascii="Arial" w:hAnsi="Arial" w:cs="Times New Roman"/>
          <w:sz w:val="24"/>
          <w:szCs w:val="24"/>
        </w:rPr>
        <w:t>линии.</w:t>
      </w:r>
    </w:p>
    <w:p w:rsidR="0031151D" w:rsidRPr="001D5DE0" w:rsidRDefault="00DD1739" w:rsidP="00DD1739">
      <w:pPr>
        <w:pStyle w:val="a4"/>
        <w:spacing w:line="360" w:lineRule="auto"/>
        <w:ind w:left="284" w:right="141" w:firstLine="424"/>
        <w:jc w:val="both"/>
        <w:rPr>
          <w:rFonts w:ascii="Arial" w:hAnsi="Arial"/>
          <w:sz w:val="24"/>
          <w:szCs w:val="24"/>
        </w:rPr>
      </w:pPr>
      <w:r w:rsidRPr="001D5DE0">
        <w:rPr>
          <w:rFonts w:ascii="Arial" w:hAnsi="Arial"/>
          <w:sz w:val="24"/>
          <w:szCs w:val="24"/>
        </w:rPr>
        <w:t xml:space="preserve">При размещении жилого микрорайона на испрашиваемой территории учтено, что застройка и благоустройство территории должны вестись с учетом полного  инженерного обеспечения и проведения комплекса природоохранных мероприятий, исключающих загрязнение окружающей среды, с применением </w:t>
      </w:r>
      <w:proofErr w:type="spellStart"/>
      <w:r w:rsidRPr="001D5DE0">
        <w:rPr>
          <w:rFonts w:ascii="Arial" w:hAnsi="Arial"/>
          <w:sz w:val="24"/>
          <w:szCs w:val="24"/>
        </w:rPr>
        <w:t>шумозащитных</w:t>
      </w:r>
      <w:proofErr w:type="spellEnd"/>
      <w:r w:rsidRPr="001D5DE0">
        <w:rPr>
          <w:rFonts w:ascii="Arial" w:hAnsi="Arial"/>
          <w:sz w:val="24"/>
          <w:szCs w:val="24"/>
        </w:rPr>
        <w:t xml:space="preserve"> мероприятий и соблюдением ограничений, накладываемых на использование территории.</w:t>
      </w:r>
    </w:p>
    <w:p w:rsidR="000F57C1" w:rsidRPr="000F57C1" w:rsidRDefault="000F57C1" w:rsidP="000F57C1">
      <w:pPr>
        <w:tabs>
          <w:tab w:val="left" w:pos="900"/>
        </w:tabs>
        <w:ind w:left="180" w:right="-2" w:firstLine="540"/>
        <w:jc w:val="center"/>
        <w:rPr>
          <w:rFonts w:ascii="Arial" w:hAnsi="Arial" w:cs="Times New Roman"/>
          <w:b/>
          <w:sz w:val="28"/>
          <w:szCs w:val="28"/>
        </w:rPr>
      </w:pPr>
      <w:r>
        <w:rPr>
          <w:rFonts w:ascii="Arial" w:hAnsi="Arial" w:cs="Times New Roman"/>
          <w:b/>
          <w:sz w:val="28"/>
          <w:szCs w:val="28"/>
        </w:rPr>
        <w:t>3. Жилищный фонд.</w:t>
      </w:r>
    </w:p>
    <w:p w:rsidR="000F57C1" w:rsidRDefault="0039556B" w:rsidP="00253316">
      <w:pPr>
        <w:tabs>
          <w:tab w:val="left" w:pos="900"/>
        </w:tabs>
        <w:ind w:left="180" w:right="-2" w:firstLine="18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Н</w:t>
      </w:r>
      <w:r w:rsidR="000F57C1" w:rsidRPr="000F57C1">
        <w:rPr>
          <w:rFonts w:ascii="Arial" w:hAnsi="Arial"/>
          <w:sz w:val="24"/>
          <w:szCs w:val="24"/>
        </w:rPr>
        <w:t xml:space="preserve">а отведенной территории </w:t>
      </w:r>
      <w:r>
        <w:rPr>
          <w:rFonts w:ascii="Arial" w:hAnsi="Arial"/>
          <w:sz w:val="24"/>
          <w:szCs w:val="24"/>
        </w:rPr>
        <w:t xml:space="preserve">ведется строительство микрорайонов «Солнечная долина» и «Зеленый остров». </w:t>
      </w:r>
    </w:p>
    <w:p w:rsidR="00412458" w:rsidRPr="000F57C1" w:rsidRDefault="00412458" w:rsidP="00253316">
      <w:pPr>
        <w:tabs>
          <w:tab w:val="left" w:pos="900"/>
        </w:tabs>
        <w:ind w:left="180" w:right="-2" w:firstLine="180"/>
        <w:jc w:val="both"/>
        <w:rPr>
          <w:rFonts w:ascii="Arial" w:hAnsi="Arial"/>
          <w:sz w:val="24"/>
          <w:szCs w:val="24"/>
        </w:rPr>
      </w:pPr>
    </w:p>
    <w:p w:rsidR="00253316" w:rsidRPr="00253316" w:rsidRDefault="000F57C1" w:rsidP="00412458">
      <w:pPr>
        <w:tabs>
          <w:tab w:val="left" w:pos="900"/>
        </w:tabs>
        <w:ind w:left="180" w:right="-2" w:firstLine="540"/>
        <w:jc w:val="center"/>
        <w:rPr>
          <w:rFonts w:ascii="Arial" w:hAnsi="Arial" w:cs="Times New Roman"/>
          <w:b/>
          <w:sz w:val="28"/>
          <w:szCs w:val="28"/>
        </w:rPr>
      </w:pPr>
      <w:r w:rsidRPr="000F57C1">
        <w:rPr>
          <w:rFonts w:ascii="Arial" w:hAnsi="Arial" w:cs="Times New Roman"/>
          <w:b/>
          <w:sz w:val="28"/>
          <w:szCs w:val="28"/>
        </w:rPr>
        <w:t>4. Социально – кул</w:t>
      </w:r>
      <w:r w:rsidR="00253316">
        <w:rPr>
          <w:rFonts w:ascii="Arial" w:hAnsi="Arial" w:cs="Times New Roman"/>
          <w:b/>
          <w:sz w:val="28"/>
          <w:szCs w:val="28"/>
        </w:rPr>
        <w:t>ьтурное и бытовое обслуживание.</w:t>
      </w:r>
    </w:p>
    <w:p w:rsidR="000F57C1" w:rsidRPr="000F57C1" w:rsidRDefault="000F57C1" w:rsidP="000F57C1">
      <w:pPr>
        <w:tabs>
          <w:tab w:val="left" w:pos="900"/>
        </w:tabs>
        <w:spacing w:line="360" w:lineRule="auto"/>
        <w:ind w:left="181" w:firstLine="181"/>
        <w:jc w:val="both"/>
        <w:rPr>
          <w:rFonts w:ascii="Arial" w:hAnsi="Arial"/>
          <w:sz w:val="24"/>
          <w:szCs w:val="24"/>
        </w:rPr>
      </w:pPr>
      <w:r w:rsidRPr="000F57C1">
        <w:rPr>
          <w:rFonts w:ascii="Arial" w:hAnsi="Arial"/>
          <w:sz w:val="24"/>
          <w:szCs w:val="24"/>
        </w:rPr>
        <w:t xml:space="preserve">Рассматриваемая территория Зоны II общественного центра города расположена в юго-западном районе г. Обнинска. Сложившаяся инфраструктура этой части города состоит из учреждений культуры, науки, образования и спорта. В соответствии с утвержденным проектом планировки Зоны II должны быть построены два жилых квартала: «Зеленый остров» и «Солнечная долина», </w:t>
      </w:r>
      <w:r>
        <w:rPr>
          <w:rFonts w:ascii="Arial" w:hAnsi="Arial"/>
          <w:sz w:val="24"/>
          <w:szCs w:val="24"/>
        </w:rPr>
        <w:t xml:space="preserve">Многофункциональный жилой комплекс, </w:t>
      </w:r>
      <w:r w:rsidRPr="000F57C1">
        <w:rPr>
          <w:rFonts w:ascii="Arial" w:hAnsi="Arial"/>
          <w:sz w:val="24"/>
          <w:szCs w:val="24"/>
        </w:rPr>
        <w:t xml:space="preserve">спортивные комплексы общегородского значения, </w:t>
      </w:r>
      <w:r>
        <w:rPr>
          <w:rFonts w:ascii="Arial" w:hAnsi="Arial"/>
          <w:sz w:val="24"/>
          <w:szCs w:val="24"/>
        </w:rPr>
        <w:t xml:space="preserve">Общественно-культурный центр, </w:t>
      </w:r>
      <w:r w:rsidRPr="000F57C1">
        <w:rPr>
          <w:rFonts w:ascii="Arial" w:hAnsi="Arial"/>
          <w:sz w:val="24"/>
          <w:szCs w:val="24"/>
        </w:rPr>
        <w:lastRenderedPageBreak/>
        <w:t>торгово-развлекательный комплекс и комплекс административно-делового назначения. На участке севернее квартала «Зеленый остров» предусмотрено строительство общеобразовательной</w:t>
      </w:r>
      <w:r>
        <w:rPr>
          <w:rFonts w:ascii="Arial" w:hAnsi="Arial"/>
          <w:sz w:val="24"/>
          <w:szCs w:val="24"/>
        </w:rPr>
        <w:t xml:space="preserve"> школы на </w:t>
      </w:r>
      <w:r w:rsidR="0039556B">
        <w:rPr>
          <w:rFonts w:ascii="Arial" w:hAnsi="Arial"/>
          <w:sz w:val="24"/>
          <w:szCs w:val="24"/>
        </w:rPr>
        <w:t>800</w:t>
      </w:r>
      <w:r>
        <w:rPr>
          <w:rFonts w:ascii="Arial" w:hAnsi="Arial"/>
          <w:sz w:val="24"/>
          <w:szCs w:val="24"/>
        </w:rPr>
        <w:t xml:space="preserve"> уча</w:t>
      </w:r>
      <w:r w:rsidRPr="000F57C1">
        <w:rPr>
          <w:rFonts w:ascii="Arial" w:hAnsi="Arial"/>
          <w:sz w:val="24"/>
          <w:szCs w:val="24"/>
        </w:rPr>
        <w:t>щих</w:t>
      </w:r>
      <w:r w:rsidR="00386760">
        <w:rPr>
          <w:rFonts w:ascii="Arial" w:hAnsi="Arial"/>
          <w:sz w:val="24"/>
          <w:szCs w:val="24"/>
        </w:rPr>
        <w:t>ся детского сада на 60 мест</w:t>
      </w:r>
      <w:r w:rsidRPr="000F57C1">
        <w:rPr>
          <w:rFonts w:ascii="Arial" w:hAnsi="Arial"/>
          <w:sz w:val="24"/>
          <w:szCs w:val="24"/>
        </w:rPr>
        <w:t xml:space="preserve">, в каждом из жилых образований предусмотрено строительство детского сада, что полностью обеспечивает жителей детскими образовательными учреждениями. В жилых кварталах предусмотрено размещение объектов торговли, предприятий сферы услуг, культурно-бытового и спортивного назначения местного значения. Объекты торговли, обслуживания, спорта и культуры </w:t>
      </w:r>
      <w:r w:rsidRPr="00314CF5">
        <w:rPr>
          <w:rFonts w:ascii="Arial" w:hAnsi="Arial"/>
          <w:sz w:val="24"/>
          <w:szCs w:val="24"/>
        </w:rPr>
        <w:t xml:space="preserve">районного и общегородского значения будут отделены от жилой застройки проектируемыми улицами. </w:t>
      </w:r>
    </w:p>
    <w:p w:rsidR="000F57C1" w:rsidRPr="009B1317" w:rsidRDefault="000F57C1" w:rsidP="000F57C1">
      <w:pPr>
        <w:tabs>
          <w:tab w:val="left" w:pos="900"/>
        </w:tabs>
        <w:ind w:left="180" w:right="-2" w:firstLine="180"/>
        <w:jc w:val="both"/>
        <w:rPr>
          <w:sz w:val="16"/>
          <w:szCs w:val="16"/>
        </w:rPr>
      </w:pPr>
    </w:p>
    <w:p w:rsidR="000F57C1" w:rsidRPr="00412458" w:rsidRDefault="000F57C1" w:rsidP="00412458">
      <w:pPr>
        <w:tabs>
          <w:tab w:val="left" w:pos="900"/>
        </w:tabs>
        <w:ind w:left="180" w:right="-2" w:firstLine="540"/>
        <w:jc w:val="center"/>
        <w:rPr>
          <w:rFonts w:ascii="Arial" w:hAnsi="Arial" w:cs="Times New Roman"/>
          <w:b/>
          <w:sz w:val="28"/>
          <w:szCs w:val="28"/>
        </w:rPr>
      </w:pPr>
      <w:r w:rsidRPr="000F57C1">
        <w:rPr>
          <w:rFonts w:ascii="Arial" w:hAnsi="Arial" w:cs="Times New Roman"/>
          <w:b/>
          <w:sz w:val="28"/>
          <w:szCs w:val="28"/>
        </w:rPr>
        <w:t>5. Места приложения труда</w:t>
      </w:r>
      <w:r w:rsidR="00412458">
        <w:rPr>
          <w:rFonts w:ascii="Arial" w:hAnsi="Arial" w:cs="Times New Roman"/>
          <w:b/>
          <w:sz w:val="28"/>
          <w:szCs w:val="28"/>
        </w:rPr>
        <w:t>.</w:t>
      </w:r>
    </w:p>
    <w:p w:rsidR="000F57C1" w:rsidRPr="000F57C1" w:rsidRDefault="000F57C1" w:rsidP="000F57C1">
      <w:pPr>
        <w:tabs>
          <w:tab w:val="left" w:pos="900"/>
        </w:tabs>
        <w:ind w:left="180" w:right="-2" w:firstLine="180"/>
        <w:jc w:val="both"/>
        <w:rPr>
          <w:rFonts w:ascii="Arial" w:hAnsi="Arial"/>
          <w:sz w:val="24"/>
          <w:szCs w:val="24"/>
        </w:rPr>
      </w:pPr>
      <w:r w:rsidRPr="000F57C1">
        <w:rPr>
          <w:rFonts w:ascii="Arial" w:hAnsi="Arial"/>
          <w:sz w:val="24"/>
          <w:szCs w:val="24"/>
        </w:rPr>
        <w:t>Основная часть трудоспособного населения жилых микрорайонов будет занята на предприятиях г. Обнинска и в сфере обслуживания населения: предприятий торговли, соцкультбыта, предприятий коммунальной сферы, размещаемых на рассматриваемой территории.</w:t>
      </w:r>
    </w:p>
    <w:p w:rsidR="000F57C1" w:rsidRPr="000F57C1" w:rsidRDefault="000F57C1" w:rsidP="000F57C1">
      <w:pPr>
        <w:tabs>
          <w:tab w:val="left" w:pos="900"/>
        </w:tabs>
        <w:ind w:left="180" w:right="-2" w:firstLine="180"/>
        <w:jc w:val="both"/>
        <w:rPr>
          <w:rFonts w:ascii="Arial" w:hAnsi="Arial"/>
          <w:sz w:val="24"/>
          <w:szCs w:val="24"/>
        </w:rPr>
      </w:pPr>
      <w:r w:rsidRPr="000F57C1">
        <w:rPr>
          <w:rFonts w:ascii="Arial" w:hAnsi="Arial"/>
          <w:sz w:val="24"/>
          <w:szCs w:val="24"/>
        </w:rPr>
        <w:t>Городской транспорт позволяет населению ездить на работу и учебу, как в пределах городского округа, так и за его пределами.</w:t>
      </w:r>
    </w:p>
    <w:p w:rsidR="00253316" w:rsidRPr="000F57C1" w:rsidRDefault="00253316" w:rsidP="000F57C1">
      <w:pPr>
        <w:tabs>
          <w:tab w:val="left" w:pos="900"/>
        </w:tabs>
        <w:ind w:left="180" w:right="-2" w:firstLine="180"/>
        <w:jc w:val="both"/>
        <w:rPr>
          <w:rFonts w:ascii="Arial" w:hAnsi="Arial"/>
          <w:sz w:val="24"/>
          <w:szCs w:val="24"/>
        </w:rPr>
      </w:pPr>
    </w:p>
    <w:p w:rsidR="000F57C1" w:rsidRPr="00412458" w:rsidRDefault="000F57C1" w:rsidP="00412458">
      <w:pPr>
        <w:tabs>
          <w:tab w:val="left" w:pos="900"/>
        </w:tabs>
        <w:ind w:left="180" w:right="-2" w:firstLine="540"/>
        <w:jc w:val="center"/>
        <w:rPr>
          <w:rFonts w:ascii="Arial" w:hAnsi="Arial" w:cs="Times New Roman"/>
          <w:b/>
          <w:sz w:val="28"/>
          <w:szCs w:val="28"/>
        </w:rPr>
      </w:pPr>
      <w:r w:rsidRPr="000F57C1">
        <w:rPr>
          <w:rFonts w:ascii="Arial" w:hAnsi="Arial" w:cs="Times New Roman"/>
          <w:b/>
          <w:sz w:val="28"/>
          <w:szCs w:val="28"/>
        </w:rPr>
        <w:t>6. Транспортное обслуживание.</w:t>
      </w:r>
    </w:p>
    <w:p w:rsidR="000F57C1" w:rsidRPr="000F57C1" w:rsidRDefault="000F57C1" w:rsidP="000F57C1">
      <w:pPr>
        <w:tabs>
          <w:tab w:val="left" w:pos="900"/>
        </w:tabs>
        <w:ind w:left="180" w:right="-2" w:firstLine="180"/>
        <w:jc w:val="both"/>
        <w:rPr>
          <w:rFonts w:ascii="Arial" w:hAnsi="Arial"/>
          <w:sz w:val="24"/>
          <w:szCs w:val="24"/>
        </w:rPr>
      </w:pPr>
      <w:r w:rsidRPr="000F57C1">
        <w:rPr>
          <w:rFonts w:ascii="Arial" w:hAnsi="Arial"/>
          <w:sz w:val="24"/>
          <w:szCs w:val="24"/>
        </w:rPr>
        <w:t xml:space="preserve">Рассматриваемая территория расположена в юго-западной части г. Обнинска Калужской области. </w:t>
      </w:r>
    </w:p>
    <w:p w:rsidR="000F57C1" w:rsidRPr="000F57C1" w:rsidRDefault="000F57C1" w:rsidP="000F57C1">
      <w:pPr>
        <w:tabs>
          <w:tab w:val="left" w:pos="900"/>
        </w:tabs>
        <w:ind w:left="180" w:right="-2" w:firstLine="180"/>
        <w:jc w:val="both"/>
        <w:rPr>
          <w:rFonts w:ascii="Arial" w:hAnsi="Arial"/>
          <w:sz w:val="24"/>
          <w:szCs w:val="24"/>
        </w:rPr>
      </w:pPr>
      <w:r w:rsidRPr="000F57C1">
        <w:rPr>
          <w:rFonts w:ascii="Arial" w:hAnsi="Arial"/>
          <w:sz w:val="24"/>
          <w:szCs w:val="24"/>
        </w:rPr>
        <w:t>Территория Центра города (Зона</w:t>
      </w:r>
      <w:proofErr w:type="gramStart"/>
      <w:r w:rsidRPr="000F57C1">
        <w:rPr>
          <w:rFonts w:ascii="Arial" w:hAnsi="Arial"/>
          <w:sz w:val="24"/>
          <w:szCs w:val="24"/>
        </w:rPr>
        <w:t>II</w:t>
      </w:r>
      <w:proofErr w:type="gramEnd"/>
      <w:r w:rsidRPr="000F57C1">
        <w:rPr>
          <w:rFonts w:ascii="Arial" w:hAnsi="Arial"/>
          <w:sz w:val="24"/>
          <w:szCs w:val="24"/>
        </w:rPr>
        <w:t>) расположена на пересечении основных городских улиц проспекта Маркса и улицы Ленина. Проспект Маркса примыкает перпендикулярно к ул. Ленина по центру участка, отведенного под общественную зону.</w:t>
      </w:r>
    </w:p>
    <w:p w:rsidR="000F57C1" w:rsidRPr="000F57C1" w:rsidRDefault="000F57C1" w:rsidP="000F57C1">
      <w:pPr>
        <w:tabs>
          <w:tab w:val="left" w:pos="900"/>
        </w:tabs>
        <w:ind w:left="180" w:right="-2" w:firstLine="180"/>
        <w:jc w:val="both"/>
        <w:rPr>
          <w:rFonts w:ascii="Arial" w:hAnsi="Arial"/>
          <w:sz w:val="24"/>
          <w:szCs w:val="24"/>
        </w:rPr>
      </w:pPr>
      <w:proofErr w:type="gramStart"/>
      <w:r w:rsidRPr="000F57C1">
        <w:rPr>
          <w:rFonts w:ascii="Arial" w:hAnsi="Arial"/>
          <w:sz w:val="24"/>
          <w:szCs w:val="24"/>
        </w:rPr>
        <w:t>Границы территории с северо-восточной сто</w:t>
      </w:r>
      <w:r>
        <w:rPr>
          <w:rFonts w:ascii="Arial" w:hAnsi="Arial"/>
          <w:sz w:val="24"/>
          <w:szCs w:val="24"/>
        </w:rPr>
        <w:t>роны застроены объектами общего</w:t>
      </w:r>
      <w:r w:rsidRPr="000F57C1">
        <w:rPr>
          <w:rFonts w:ascii="Arial" w:hAnsi="Arial"/>
          <w:sz w:val="24"/>
          <w:szCs w:val="24"/>
        </w:rPr>
        <w:t>родского значения – Дом ученых, Станция юных техников, проектный и научно-исследовательский институт НИКИМТ и далее с востока – коммунальная зона (территории:</w:t>
      </w:r>
      <w:proofErr w:type="gramEnd"/>
      <w:r w:rsidRPr="000F57C1">
        <w:rPr>
          <w:rFonts w:ascii="Arial" w:hAnsi="Arial"/>
          <w:sz w:val="24"/>
          <w:szCs w:val="24"/>
        </w:rPr>
        <w:t xml:space="preserve"> МУП «Водоканал», Коммунальное хозяйство МП, МПКХ «</w:t>
      </w:r>
      <w:proofErr w:type="spellStart"/>
      <w:r w:rsidRPr="000F57C1">
        <w:rPr>
          <w:rFonts w:ascii="Arial" w:hAnsi="Arial"/>
          <w:sz w:val="24"/>
          <w:szCs w:val="24"/>
        </w:rPr>
        <w:t>Зеленхоз</w:t>
      </w:r>
      <w:proofErr w:type="spellEnd"/>
      <w:r w:rsidRPr="000F57C1">
        <w:rPr>
          <w:rFonts w:ascii="Arial" w:hAnsi="Arial"/>
          <w:sz w:val="24"/>
          <w:szCs w:val="24"/>
        </w:rPr>
        <w:t xml:space="preserve">», ГСК «Роза», ГСК «Слалом») и ул. Цветкова; с юга-востока – </w:t>
      </w:r>
      <w:proofErr w:type="gramStart"/>
      <w:r w:rsidRPr="000F57C1">
        <w:rPr>
          <w:rFonts w:ascii="Arial" w:hAnsi="Arial"/>
          <w:sz w:val="24"/>
          <w:szCs w:val="24"/>
        </w:rPr>
        <w:t>СТ</w:t>
      </w:r>
      <w:proofErr w:type="gramEnd"/>
      <w:r w:rsidRPr="000F57C1">
        <w:rPr>
          <w:rFonts w:ascii="Arial" w:hAnsi="Arial"/>
          <w:sz w:val="24"/>
          <w:szCs w:val="24"/>
        </w:rPr>
        <w:t xml:space="preserve"> «Самсонова»; с юга и юго-запада – расположена пойм</w:t>
      </w:r>
      <w:r>
        <w:rPr>
          <w:rFonts w:ascii="Arial" w:hAnsi="Arial"/>
          <w:sz w:val="24"/>
          <w:szCs w:val="24"/>
        </w:rPr>
        <w:t xml:space="preserve">а реки </w:t>
      </w:r>
      <w:proofErr w:type="spellStart"/>
      <w:r>
        <w:rPr>
          <w:rFonts w:ascii="Arial" w:hAnsi="Arial"/>
          <w:sz w:val="24"/>
          <w:szCs w:val="24"/>
        </w:rPr>
        <w:t>Протвы</w:t>
      </w:r>
      <w:proofErr w:type="spellEnd"/>
      <w:r>
        <w:rPr>
          <w:rFonts w:ascii="Arial" w:hAnsi="Arial"/>
          <w:sz w:val="24"/>
          <w:szCs w:val="24"/>
        </w:rPr>
        <w:t>, окаймленная лес</w:t>
      </w:r>
      <w:r w:rsidRPr="000F57C1">
        <w:rPr>
          <w:rFonts w:ascii="Arial" w:hAnsi="Arial"/>
          <w:sz w:val="24"/>
          <w:szCs w:val="24"/>
        </w:rPr>
        <w:t xml:space="preserve">ными массивами, рассеченными оврагами; с </w:t>
      </w:r>
      <w:r>
        <w:rPr>
          <w:rFonts w:ascii="Arial" w:hAnsi="Arial"/>
          <w:sz w:val="24"/>
          <w:szCs w:val="24"/>
        </w:rPr>
        <w:t xml:space="preserve">запада земли </w:t>
      </w:r>
      <w:proofErr w:type="spellStart"/>
      <w:r>
        <w:rPr>
          <w:rFonts w:ascii="Arial" w:hAnsi="Arial"/>
          <w:sz w:val="24"/>
          <w:szCs w:val="24"/>
        </w:rPr>
        <w:t>Гослесфонда</w:t>
      </w:r>
      <w:proofErr w:type="spellEnd"/>
      <w:r>
        <w:rPr>
          <w:rFonts w:ascii="Arial" w:hAnsi="Arial"/>
          <w:sz w:val="24"/>
          <w:szCs w:val="24"/>
        </w:rPr>
        <w:t xml:space="preserve"> – лесо</w:t>
      </w:r>
      <w:r w:rsidRPr="000F57C1">
        <w:rPr>
          <w:rFonts w:ascii="Arial" w:hAnsi="Arial"/>
          <w:sz w:val="24"/>
          <w:szCs w:val="24"/>
        </w:rPr>
        <w:t>парковая зона г. Обнинска, граничащая с севера с ул. Ленина.</w:t>
      </w:r>
    </w:p>
    <w:p w:rsidR="000F57C1" w:rsidRDefault="000F57C1" w:rsidP="000F57C1">
      <w:pPr>
        <w:tabs>
          <w:tab w:val="left" w:pos="900"/>
        </w:tabs>
        <w:ind w:left="180" w:right="-2" w:firstLine="180"/>
        <w:jc w:val="both"/>
        <w:rPr>
          <w:rFonts w:ascii="Arial" w:hAnsi="Arial"/>
          <w:sz w:val="24"/>
          <w:szCs w:val="24"/>
        </w:rPr>
      </w:pPr>
      <w:r w:rsidRPr="000F57C1">
        <w:rPr>
          <w:rFonts w:ascii="Arial" w:hAnsi="Arial"/>
          <w:sz w:val="24"/>
          <w:szCs w:val="24"/>
        </w:rPr>
        <w:lastRenderedPageBreak/>
        <w:t>Основными улицами, на которые осуществляется выезд из рассматриваемой территории, являются проспект Ленина и ул. Цветкова.</w:t>
      </w:r>
    </w:p>
    <w:p w:rsidR="00386760" w:rsidRPr="00386760" w:rsidRDefault="00386760" w:rsidP="00386760">
      <w:pPr>
        <w:tabs>
          <w:tab w:val="left" w:pos="900"/>
        </w:tabs>
        <w:spacing w:after="0" w:line="360" w:lineRule="auto"/>
        <w:jc w:val="both"/>
        <w:rPr>
          <w:rFonts w:ascii="Arial" w:hAnsi="Arial"/>
          <w:sz w:val="24"/>
          <w:szCs w:val="24"/>
        </w:rPr>
      </w:pPr>
      <w:r w:rsidRPr="00386760">
        <w:rPr>
          <w:rFonts w:ascii="Arial" w:hAnsi="Arial"/>
          <w:sz w:val="24"/>
          <w:szCs w:val="24"/>
        </w:rPr>
        <w:t>В соответствии с Генеральным планом муниципального образования «Город Обнинск», расположенная на территории улично-дорожная сеть подразделяется на категории:</w:t>
      </w:r>
    </w:p>
    <w:p w:rsidR="00386760" w:rsidRPr="00386760" w:rsidRDefault="00386760" w:rsidP="00386760">
      <w:pPr>
        <w:tabs>
          <w:tab w:val="left" w:pos="900"/>
        </w:tabs>
        <w:spacing w:after="0" w:line="360" w:lineRule="auto"/>
        <w:jc w:val="both"/>
        <w:rPr>
          <w:rFonts w:ascii="Arial" w:hAnsi="Arial"/>
          <w:sz w:val="24"/>
          <w:szCs w:val="24"/>
        </w:rPr>
      </w:pPr>
      <w:r w:rsidRPr="00386760">
        <w:rPr>
          <w:rFonts w:ascii="Arial" w:hAnsi="Arial"/>
          <w:sz w:val="24"/>
          <w:szCs w:val="24"/>
        </w:rPr>
        <w:t>- проспект Ленина – магистральная улица общегородского значения</w:t>
      </w:r>
    </w:p>
    <w:p w:rsidR="00386760" w:rsidRPr="00386760" w:rsidRDefault="00386760" w:rsidP="00386760">
      <w:pPr>
        <w:tabs>
          <w:tab w:val="left" w:pos="900"/>
        </w:tabs>
        <w:spacing w:after="0" w:line="360" w:lineRule="auto"/>
        <w:jc w:val="both"/>
        <w:rPr>
          <w:rFonts w:ascii="Arial" w:hAnsi="Arial"/>
          <w:sz w:val="24"/>
          <w:szCs w:val="24"/>
        </w:rPr>
      </w:pPr>
      <w:r w:rsidRPr="00386760">
        <w:rPr>
          <w:rFonts w:ascii="Arial" w:hAnsi="Arial"/>
          <w:sz w:val="24"/>
          <w:szCs w:val="24"/>
        </w:rPr>
        <w:t xml:space="preserve">- улица </w:t>
      </w:r>
      <w:r>
        <w:rPr>
          <w:rFonts w:ascii="Arial" w:hAnsi="Arial"/>
          <w:sz w:val="24"/>
          <w:szCs w:val="24"/>
        </w:rPr>
        <w:t>Цветкова</w:t>
      </w:r>
      <w:r w:rsidRPr="00386760">
        <w:rPr>
          <w:rFonts w:ascii="Arial" w:hAnsi="Arial"/>
          <w:sz w:val="24"/>
          <w:szCs w:val="24"/>
        </w:rPr>
        <w:t xml:space="preserve"> - магистральная улица районного значения</w:t>
      </w:r>
    </w:p>
    <w:p w:rsidR="00386760" w:rsidRPr="000F57C1" w:rsidRDefault="00386760" w:rsidP="000F57C1">
      <w:pPr>
        <w:tabs>
          <w:tab w:val="left" w:pos="900"/>
        </w:tabs>
        <w:ind w:left="180" w:right="-2" w:firstLine="180"/>
        <w:jc w:val="both"/>
        <w:rPr>
          <w:rFonts w:ascii="Arial" w:hAnsi="Arial"/>
          <w:sz w:val="24"/>
          <w:szCs w:val="24"/>
        </w:rPr>
      </w:pPr>
    </w:p>
    <w:p w:rsidR="00DD1739" w:rsidRDefault="0031151D" w:rsidP="000F57C1">
      <w:pPr>
        <w:tabs>
          <w:tab w:val="left" w:pos="900"/>
        </w:tabs>
        <w:ind w:left="180" w:right="-2" w:firstLine="180"/>
        <w:jc w:val="both"/>
        <w:rPr>
          <w:rFonts w:ascii="Arial" w:hAnsi="Arial"/>
          <w:sz w:val="24"/>
          <w:szCs w:val="24"/>
        </w:rPr>
      </w:pPr>
      <w:r w:rsidRPr="000F57C1">
        <w:rPr>
          <w:rFonts w:ascii="Arial" w:hAnsi="Arial"/>
          <w:sz w:val="24"/>
          <w:szCs w:val="24"/>
        </w:rPr>
        <w:br w:type="column"/>
      </w:r>
    </w:p>
    <w:p w:rsidR="00F94E46" w:rsidRPr="00FB1A80" w:rsidRDefault="00F94E46" w:rsidP="00F94E46">
      <w:pPr>
        <w:pStyle w:val="a4"/>
        <w:spacing w:line="360" w:lineRule="auto"/>
        <w:ind w:left="644" w:right="141"/>
        <w:jc w:val="center"/>
        <w:rPr>
          <w:rFonts w:ascii="Arial" w:hAnsi="Arial" w:cs="Times New Roman"/>
          <w:b/>
          <w:sz w:val="28"/>
          <w:szCs w:val="28"/>
        </w:rPr>
      </w:pPr>
      <w:r w:rsidRPr="00FB1A80">
        <w:rPr>
          <w:rFonts w:ascii="Arial" w:hAnsi="Arial" w:cs="Times New Roman"/>
          <w:b/>
          <w:sz w:val="28"/>
          <w:szCs w:val="28"/>
          <w:lang w:val="en-US"/>
        </w:rPr>
        <w:t>II</w:t>
      </w:r>
      <w:r w:rsidRPr="00FB1A80">
        <w:rPr>
          <w:rFonts w:ascii="Arial" w:hAnsi="Arial" w:cs="Times New Roman"/>
          <w:b/>
          <w:sz w:val="28"/>
          <w:szCs w:val="28"/>
        </w:rPr>
        <w:t>. Проектные предложения.</w:t>
      </w:r>
    </w:p>
    <w:p w:rsidR="00F94E46" w:rsidRPr="00FB1A80" w:rsidRDefault="00F94E46" w:rsidP="00F94E46">
      <w:pPr>
        <w:pStyle w:val="a4"/>
        <w:spacing w:line="360" w:lineRule="auto"/>
        <w:ind w:left="644" w:right="141"/>
        <w:jc w:val="center"/>
        <w:rPr>
          <w:rFonts w:ascii="Arial" w:hAnsi="Arial" w:cs="Times New Roman"/>
          <w:b/>
          <w:sz w:val="28"/>
          <w:szCs w:val="28"/>
        </w:rPr>
      </w:pPr>
      <w:r w:rsidRPr="00FB1A80">
        <w:rPr>
          <w:rFonts w:ascii="Arial" w:hAnsi="Arial" w:cs="Times New Roman"/>
          <w:b/>
          <w:sz w:val="28"/>
          <w:szCs w:val="28"/>
        </w:rPr>
        <w:t>1. Архитектурно – планировочная организация территории.</w:t>
      </w:r>
    </w:p>
    <w:p w:rsidR="00F94E46" w:rsidRDefault="00F94E46" w:rsidP="00F94E46">
      <w:pPr>
        <w:pStyle w:val="a4"/>
        <w:spacing w:line="360" w:lineRule="auto"/>
        <w:ind w:left="284" w:right="141" w:firstLine="360"/>
        <w:jc w:val="both"/>
        <w:rPr>
          <w:rFonts w:ascii="Arial" w:hAnsi="Arial"/>
          <w:sz w:val="24"/>
          <w:szCs w:val="24"/>
        </w:rPr>
      </w:pPr>
      <w:r w:rsidRPr="002C6EC4">
        <w:rPr>
          <w:rFonts w:ascii="Arial" w:hAnsi="Arial"/>
          <w:sz w:val="24"/>
          <w:szCs w:val="24"/>
        </w:rPr>
        <w:t>Архитектурно-планировочная организация территории разработана на основе анализа существующего положения проектируемого участка, в соответствии с требованиями по транспортному обслуживанию и противопожарной безопасности объекта строительства.</w:t>
      </w:r>
    </w:p>
    <w:p w:rsidR="0030415A" w:rsidRPr="0030415A" w:rsidRDefault="0030415A" w:rsidP="0030415A">
      <w:pPr>
        <w:pStyle w:val="a4"/>
        <w:spacing w:line="360" w:lineRule="auto"/>
        <w:ind w:left="284" w:right="141" w:firstLine="360"/>
        <w:jc w:val="both"/>
        <w:rPr>
          <w:rFonts w:ascii="Arial" w:hAnsi="Arial"/>
          <w:sz w:val="24"/>
          <w:szCs w:val="24"/>
        </w:rPr>
      </w:pPr>
      <w:r w:rsidRPr="0030415A">
        <w:rPr>
          <w:rFonts w:ascii="Arial" w:hAnsi="Arial"/>
          <w:sz w:val="24"/>
          <w:szCs w:val="24"/>
        </w:rPr>
        <w:t>Основной целью архитектурно-планировочной организации территории является: определение структуры застраиваемой территории с учетом природных особенностей территории, ландшафта и планировочных ограничений; разработка предложений по объемно-пространственному решению объектов жилых микрорайонов; размещение объектов социального обслуживания; решение вопросов транспортного обслуживания и инженерной инфраструктуры; благоустройства и озеленения территории; охраны окружающей среды.</w:t>
      </w:r>
    </w:p>
    <w:p w:rsidR="0030415A" w:rsidRDefault="0030415A" w:rsidP="0030415A">
      <w:pPr>
        <w:pStyle w:val="a4"/>
        <w:spacing w:line="360" w:lineRule="auto"/>
        <w:ind w:left="284" w:right="141" w:firstLine="360"/>
        <w:jc w:val="both"/>
        <w:rPr>
          <w:rFonts w:ascii="Arial" w:hAnsi="Arial"/>
          <w:sz w:val="24"/>
          <w:szCs w:val="24"/>
        </w:rPr>
      </w:pPr>
      <w:r w:rsidRPr="0030415A">
        <w:rPr>
          <w:rFonts w:ascii="Arial" w:hAnsi="Arial"/>
          <w:sz w:val="24"/>
          <w:szCs w:val="24"/>
        </w:rPr>
        <w:t xml:space="preserve">Площадь территории Зоны II составляет </w:t>
      </w:r>
      <w:r w:rsidRPr="00314CF5">
        <w:rPr>
          <w:rFonts w:ascii="Arial" w:hAnsi="Arial"/>
          <w:sz w:val="24"/>
          <w:szCs w:val="24"/>
        </w:rPr>
        <w:t xml:space="preserve">– </w:t>
      </w:r>
      <w:r w:rsidR="00F76F83" w:rsidRPr="00F76F83">
        <w:rPr>
          <w:rFonts w:ascii="Arial" w:hAnsi="Arial"/>
          <w:sz w:val="24"/>
          <w:szCs w:val="24"/>
        </w:rPr>
        <w:t xml:space="preserve">63,9515 </w:t>
      </w:r>
      <w:r w:rsidR="00F76F83">
        <w:rPr>
          <w:rFonts w:ascii="Arial" w:hAnsi="Arial"/>
          <w:sz w:val="24"/>
          <w:szCs w:val="24"/>
        </w:rPr>
        <w:t>га</w:t>
      </w:r>
      <w:r w:rsidR="00B33461">
        <w:rPr>
          <w:rFonts w:ascii="Arial" w:hAnsi="Arial"/>
          <w:sz w:val="24"/>
          <w:szCs w:val="24"/>
        </w:rPr>
        <w:t>.</w:t>
      </w:r>
    </w:p>
    <w:p w:rsidR="00614CB9" w:rsidRPr="00614CB9" w:rsidRDefault="00614CB9" w:rsidP="0030415A">
      <w:pPr>
        <w:pStyle w:val="a4"/>
        <w:spacing w:line="360" w:lineRule="auto"/>
        <w:ind w:left="284" w:right="141" w:firstLine="3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В территорию </w:t>
      </w:r>
      <w:proofErr w:type="gramStart"/>
      <w:r>
        <w:rPr>
          <w:rFonts w:ascii="Arial" w:hAnsi="Arial"/>
          <w:sz w:val="24"/>
          <w:szCs w:val="24"/>
        </w:rPr>
        <w:t>внесены</w:t>
      </w:r>
      <w:proofErr w:type="gramEnd"/>
      <w:r>
        <w:rPr>
          <w:rFonts w:ascii="Arial" w:hAnsi="Arial"/>
          <w:sz w:val="24"/>
          <w:szCs w:val="24"/>
        </w:rPr>
        <w:t xml:space="preserve"> следующие изменение</w:t>
      </w:r>
      <w:r w:rsidRPr="00614CB9">
        <w:rPr>
          <w:rFonts w:ascii="Arial" w:hAnsi="Arial"/>
          <w:sz w:val="24"/>
          <w:szCs w:val="24"/>
        </w:rPr>
        <w:t>:</w:t>
      </w:r>
    </w:p>
    <w:p w:rsidR="00614CB9" w:rsidRPr="00614CB9" w:rsidRDefault="00614CB9" w:rsidP="00614CB9">
      <w:pPr>
        <w:pStyle w:val="a4"/>
        <w:spacing w:line="360" w:lineRule="auto"/>
        <w:ind w:left="644" w:right="141"/>
        <w:rPr>
          <w:rFonts w:ascii="Arial" w:hAnsi="Arial" w:cs="Times New Roman"/>
          <w:sz w:val="24"/>
          <w:szCs w:val="24"/>
        </w:rPr>
      </w:pPr>
      <w:r w:rsidRPr="00875B4F">
        <w:rPr>
          <w:rFonts w:ascii="Arial" w:hAnsi="Arial" w:cs="Times New Roman"/>
          <w:sz w:val="24"/>
          <w:szCs w:val="24"/>
        </w:rPr>
        <w:t>Пересмотрена архитектурно-планировочная структура застрой</w:t>
      </w:r>
      <w:r>
        <w:rPr>
          <w:rFonts w:ascii="Arial" w:hAnsi="Arial" w:cs="Times New Roman"/>
          <w:sz w:val="24"/>
          <w:szCs w:val="24"/>
        </w:rPr>
        <w:t>ки микрорайона «Зеленый остров», перенесен участок детского сада.</w:t>
      </w:r>
    </w:p>
    <w:p w:rsidR="0030415A" w:rsidRPr="0030415A" w:rsidRDefault="001D3A49" w:rsidP="0030415A">
      <w:pPr>
        <w:pStyle w:val="a4"/>
        <w:spacing w:line="360" w:lineRule="auto"/>
        <w:ind w:left="284" w:right="141" w:firstLine="360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Изменены габариты магистральных улиц  районного значения до 10.5 м</w:t>
      </w:r>
      <w:r w:rsidR="0030415A" w:rsidRPr="0030415A">
        <w:rPr>
          <w:rFonts w:ascii="Arial" w:hAnsi="Arial"/>
          <w:sz w:val="24"/>
          <w:szCs w:val="24"/>
        </w:rPr>
        <w:t xml:space="preserve">, связывающие проектируемую застройку с улично-дорожной сетью города. </w:t>
      </w:r>
    </w:p>
    <w:p w:rsidR="0030415A" w:rsidRPr="0030415A" w:rsidRDefault="00614CB9" w:rsidP="0030415A">
      <w:pPr>
        <w:pStyle w:val="a4"/>
        <w:spacing w:line="360" w:lineRule="auto"/>
        <w:ind w:left="284" w:right="141" w:firstLine="3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А</w:t>
      </w:r>
      <w:r w:rsidR="0030415A" w:rsidRPr="0030415A">
        <w:rPr>
          <w:rFonts w:ascii="Arial" w:hAnsi="Arial"/>
          <w:sz w:val="24"/>
          <w:szCs w:val="24"/>
        </w:rPr>
        <w:t>рхитектурно-планировочная организация территории микрорайона «Солнечная долина»:</w:t>
      </w:r>
    </w:p>
    <w:p w:rsidR="0030415A" w:rsidRPr="0030415A" w:rsidRDefault="0030415A" w:rsidP="0030415A">
      <w:pPr>
        <w:pStyle w:val="a4"/>
        <w:spacing w:line="360" w:lineRule="auto"/>
        <w:ind w:left="284" w:right="141" w:firstLine="360"/>
        <w:jc w:val="both"/>
        <w:rPr>
          <w:rFonts w:ascii="Arial" w:hAnsi="Arial"/>
          <w:sz w:val="24"/>
          <w:szCs w:val="24"/>
        </w:rPr>
      </w:pPr>
      <w:r w:rsidRPr="0030415A">
        <w:rPr>
          <w:rFonts w:ascii="Arial" w:hAnsi="Arial"/>
          <w:sz w:val="24"/>
          <w:szCs w:val="24"/>
        </w:rPr>
        <w:t xml:space="preserve">Проектные предложения по организации градостроительного пространства микрорайона «Солнечная долина» предусматривают повышение комфортности проживания населения с учетом ландшафта территории, применения современных </w:t>
      </w:r>
      <w:proofErr w:type="gramStart"/>
      <w:r w:rsidRPr="0030415A">
        <w:rPr>
          <w:rFonts w:ascii="Arial" w:hAnsi="Arial"/>
          <w:sz w:val="24"/>
          <w:szCs w:val="24"/>
        </w:rPr>
        <w:t>индивидуальных проектов</w:t>
      </w:r>
      <w:proofErr w:type="gramEnd"/>
      <w:r w:rsidRPr="0030415A">
        <w:rPr>
          <w:rFonts w:ascii="Arial" w:hAnsi="Arial"/>
          <w:sz w:val="24"/>
          <w:szCs w:val="24"/>
        </w:rPr>
        <w:t xml:space="preserve"> многоэтажных жилых домов с подземными паркингами, с благоустроенными дворовыми пространствами</w:t>
      </w:r>
      <w:r w:rsidR="001D3A49">
        <w:rPr>
          <w:rFonts w:ascii="Arial" w:hAnsi="Arial"/>
          <w:sz w:val="24"/>
          <w:szCs w:val="24"/>
        </w:rPr>
        <w:t xml:space="preserve"> без сквозных проездов и времен</w:t>
      </w:r>
      <w:r w:rsidRPr="0030415A">
        <w:rPr>
          <w:rFonts w:ascii="Arial" w:hAnsi="Arial"/>
          <w:sz w:val="24"/>
          <w:szCs w:val="24"/>
        </w:rPr>
        <w:t xml:space="preserve">ных парковок. </w:t>
      </w:r>
    </w:p>
    <w:p w:rsidR="0030415A" w:rsidRPr="0030415A" w:rsidRDefault="0030415A" w:rsidP="0030415A">
      <w:pPr>
        <w:pStyle w:val="a4"/>
        <w:spacing w:line="360" w:lineRule="auto"/>
        <w:ind w:left="284" w:right="141" w:firstLine="360"/>
        <w:jc w:val="both"/>
        <w:rPr>
          <w:rFonts w:ascii="Arial" w:hAnsi="Arial"/>
          <w:sz w:val="24"/>
          <w:szCs w:val="24"/>
        </w:rPr>
      </w:pPr>
      <w:r w:rsidRPr="0030415A">
        <w:rPr>
          <w:rFonts w:ascii="Arial" w:hAnsi="Arial"/>
          <w:sz w:val="24"/>
          <w:szCs w:val="24"/>
        </w:rPr>
        <w:t>Доминантой застройки являются три односекционных жилых дома со встроено-пристроенными помещениями общественного назначения</w:t>
      </w:r>
      <w:r w:rsidR="001D3A49">
        <w:rPr>
          <w:rFonts w:ascii="Arial" w:hAnsi="Arial"/>
          <w:sz w:val="24"/>
          <w:szCs w:val="24"/>
        </w:rPr>
        <w:t xml:space="preserve"> и под</w:t>
      </w:r>
      <w:r w:rsidRPr="0030415A">
        <w:rPr>
          <w:rFonts w:ascii="Arial" w:hAnsi="Arial"/>
          <w:sz w:val="24"/>
          <w:szCs w:val="24"/>
        </w:rPr>
        <w:t xml:space="preserve">земными паркингами. Остальные жилые дома размещены с севера на </w:t>
      </w:r>
      <w:r w:rsidRPr="0030415A">
        <w:rPr>
          <w:rFonts w:ascii="Arial" w:hAnsi="Arial"/>
          <w:sz w:val="24"/>
          <w:szCs w:val="24"/>
        </w:rPr>
        <w:lastRenderedPageBreak/>
        <w:t>юг вдоль кольцевой улицы. Все дома имеют подземные паркинги и нежилые первые этажи. В центре квартала размещается детский сад на 150</w:t>
      </w:r>
      <w:r w:rsidR="001D3A49">
        <w:rPr>
          <w:rFonts w:ascii="Arial" w:hAnsi="Arial"/>
          <w:sz w:val="24"/>
          <w:szCs w:val="24"/>
        </w:rPr>
        <w:t xml:space="preserve"> </w:t>
      </w:r>
      <w:r w:rsidRPr="0030415A">
        <w:rPr>
          <w:rFonts w:ascii="Arial" w:hAnsi="Arial"/>
          <w:sz w:val="24"/>
          <w:szCs w:val="24"/>
        </w:rPr>
        <w:t>мест, имеющий удобные пешеходные связи со всеми жилыми домами.</w:t>
      </w:r>
    </w:p>
    <w:p w:rsidR="0030415A" w:rsidRPr="0030415A" w:rsidRDefault="0030415A" w:rsidP="0030415A">
      <w:pPr>
        <w:pStyle w:val="a4"/>
        <w:spacing w:line="360" w:lineRule="auto"/>
        <w:ind w:left="284" w:right="141" w:firstLine="360"/>
        <w:jc w:val="both"/>
        <w:rPr>
          <w:rFonts w:ascii="Arial" w:hAnsi="Arial"/>
          <w:sz w:val="24"/>
          <w:szCs w:val="24"/>
        </w:rPr>
      </w:pPr>
      <w:r w:rsidRPr="0030415A">
        <w:rPr>
          <w:rFonts w:ascii="Arial" w:hAnsi="Arial"/>
          <w:sz w:val="24"/>
          <w:szCs w:val="24"/>
        </w:rPr>
        <w:t>Планировочным решением предусмотрено устройство по периметру застройки улицы - кольцевого проезда, что дает возможность внутри жилой зоны исключить движение транспорта. Этому способствует также и то, что подъезды жилых домов имеют сквозные проходы, соединяющие вход с улицы с выходом во двор, а первые этажи заняты предприятиями обслуживания. Противопожарные проезды вокруг домов являются частью внутриквартальной пешеходной зоны и связывают между собой дворовые пространства.</w:t>
      </w:r>
    </w:p>
    <w:p w:rsidR="0030415A" w:rsidRPr="0030415A" w:rsidRDefault="0030415A" w:rsidP="0030415A">
      <w:pPr>
        <w:pStyle w:val="a4"/>
        <w:spacing w:line="360" w:lineRule="auto"/>
        <w:ind w:left="284" w:right="141" w:firstLine="360"/>
        <w:jc w:val="both"/>
        <w:rPr>
          <w:rFonts w:ascii="Arial" w:hAnsi="Arial"/>
          <w:sz w:val="24"/>
          <w:szCs w:val="24"/>
        </w:rPr>
      </w:pPr>
      <w:r w:rsidRPr="0030415A">
        <w:rPr>
          <w:rFonts w:ascii="Arial" w:hAnsi="Arial"/>
          <w:sz w:val="24"/>
          <w:szCs w:val="24"/>
        </w:rPr>
        <w:t>С кольцевой улицы предусмотрены: 2 выезда на расширяемую и продлеваемую до ул. Цветкова транспортно-пешеходную улицу;</w:t>
      </w:r>
      <w:r w:rsidR="001D3A49">
        <w:rPr>
          <w:rFonts w:ascii="Arial" w:hAnsi="Arial"/>
          <w:sz w:val="24"/>
          <w:szCs w:val="24"/>
        </w:rPr>
        <w:t xml:space="preserve"> два проезда в микрорайон «Зеле</w:t>
      </w:r>
      <w:r w:rsidRPr="0030415A">
        <w:rPr>
          <w:rFonts w:ascii="Arial" w:hAnsi="Arial"/>
          <w:sz w:val="24"/>
          <w:szCs w:val="24"/>
        </w:rPr>
        <w:t xml:space="preserve">ный остров»; проезд на ул. Цветкова через </w:t>
      </w:r>
      <w:r w:rsidR="001D3A49">
        <w:rPr>
          <w:rFonts w:ascii="Arial" w:hAnsi="Arial"/>
          <w:sz w:val="24"/>
          <w:szCs w:val="24"/>
        </w:rPr>
        <w:t>территорию МПКХ «Зеленое хозяйс</w:t>
      </w:r>
      <w:r w:rsidRPr="0030415A">
        <w:rPr>
          <w:rFonts w:ascii="Arial" w:hAnsi="Arial"/>
          <w:sz w:val="24"/>
          <w:szCs w:val="24"/>
        </w:rPr>
        <w:t>тво», дающий возможность выезда с территори</w:t>
      </w:r>
      <w:r w:rsidR="001D3A49">
        <w:rPr>
          <w:rFonts w:ascii="Arial" w:hAnsi="Arial"/>
          <w:sz w:val="24"/>
          <w:szCs w:val="24"/>
        </w:rPr>
        <w:t>й ГСК, минуя зону жилой застрой</w:t>
      </w:r>
      <w:r w:rsidRPr="0030415A">
        <w:rPr>
          <w:rFonts w:ascii="Arial" w:hAnsi="Arial"/>
          <w:sz w:val="24"/>
          <w:szCs w:val="24"/>
        </w:rPr>
        <w:t xml:space="preserve">ки. Въезд на территорию </w:t>
      </w:r>
      <w:proofErr w:type="gramStart"/>
      <w:r w:rsidRPr="0030415A">
        <w:rPr>
          <w:rFonts w:ascii="Arial" w:hAnsi="Arial"/>
          <w:sz w:val="24"/>
          <w:szCs w:val="24"/>
        </w:rPr>
        <w:t>СТ</w:t>
      </w:r>
      <w:proofErr w:type="gramEnd"/>
      <w:r w:rsidRPr="0030415A">
        <w:rPr>
          <w:rFonts w:ascii="Arial" w:hAnsi="Arial"/>
          <w:sz w:val="24"/>
          <w:szCs w:val="24"/>
        </w:rPr>
        <w:t xml:space="preserve"> «Самсонова» благоустроен и организован с кольцевой улицы, так как из-за рельефа въезд с других улиц о</w:t>
      </w:r>
      <w:r w:rsidR="001D3A49">
        <w:rPr>
          <w:rFonts w:ascii="Arial" w:hAnsi="Arial"/>
          <w:sz w:val="24"/>
          <w:szCs w:val="24"/>
        </w:rPr>
        <w:t xml:space="preserve">рганизовать невозможно. </w:t>
      </w:r>
    </w:p>
    <w:p w:rsidR="0030415A" w:rsidRPr="00314CF5" w:rsidRDefault="0030415A" w:rsidP="0030415A">
      <w:pPr>
        <w:pStyle w:val="a4"/>
        <w:spacing w:line="360" w:lineRule="auto"/>
        <w:ind w:left="284" w:right="141" w:firstLine="360"/>
        <w:jc w:val="both"/>
        <w:rPr>
          <w:rFonts w:ascii="Arial" w:hAnsi="Arial"/>
          <w:sz w:val="24"/>
          <w:szCs w:val="24"/>
        </w:rPr>
      </w:pPr>
      <w:r w:rsidRPr="0030415A">
        <w:rPr>
          <w:rFonts w:ascii="Arial" w:hAnsi="Arial"/>
          <w:sz w:val="24"/>
          <w:szCs w:val="24"/>
        </w:rPr>
        <w:t xml:space="preserve">На юге за улицей предусмотрено размещение подземных очистных сооружений и КНС, а также строительство открытого 6-ти </w:t>
      </w:r>
      <w:r w:rsidRPr="00314CF5">
        <w:rPr>
          <w:rFonts w:ascii="Arial" w:hAnsi="Arial"/>
          <w:sz w:val="24"/>
          <w:szCs w:val="24"/>
        </w:rPr>
        <w:t>этажного паркинга на 490м/м.</w:t>
      </w:r>
    </w:p>
    <w:p w:rsidR="0030415A" w:rsidRPr="00314CF5" w:rsidRDefault="0030415A" w:rsidP="0030415A">
      <w:pPr>
        <w:pStyle w:val="a4"/>
        <w:spacing w:line="360" w:lineRule="auto"/>
        <w:ind w:left="284" w:right="141" w:firstLine="360"/>
        <w:jc w:val="both"/>
        <w:rPr>
          <w:rFonts w:ascii="Arial" w:hAnsi="Arial"/>
          <w:sz w:val="24"/>
          <w:szCs w:val="24"/>
        </w:rPr>
      </w:pPr>
      <w:r w:rsidRPr="00314CF5">
        <w:rPr>
          <w:rFonts w:ascii="Arial" w:hAnsi="Arial"/>
          <w:sz w:val="24"/>
          <w:szCs w:val="24"/>
        </w:rPr>
        <w:t xml:space="preserve">К западу, на территории </w:t>
      </w:r>
      <w:proofErr w:type="spellStart"/>
      <w:r w:rsidRPr="00314CF5">
        <w:rPr>
          <w:rFonts w:ascii="Arial" w:hAnsi="Arial"/>
          <w:sz w:val="24"/>
          <w:szCs w:val="24"/>
        </w:rPr>
        <w:t>Дол</w:t>
      </w:r>
      <w:r w:rsidR="00743FDE">
        <w:rPr>
          <w:rFonts w:ascii="Arial" w:hAnsi="Arial"/>
          <w:sz w:val="24"/>
          <w:szCs w:val="24"/>
        </w:rPr>
        <w:t>г</w:t>
      </w:r>
      <w:r w:rsidRPr="00314CF5">
        <w:rPr>
          <w:rFonts w:ascii="Arial" w:hAnsi="Arial"/>
          <w:sz w:val="24"/>
          <w:szCs w:val="24"/>
        </w:rPr>
        <w:t>ин</w:t>
      </w:r>
      <w:r w:rsidR="001C6B43">
        <w:rPr>
          <w:rFonts w:ascii="Arial" w:hAnsi="Arial"/>
          <w:sz w:val="24"/>
          <w:szCs w:val="24"/>
        </w:rPr>
        <w:t>инского</w:t>
      </w:r>
      <w:proofErr w:type="spellEnd"/>
      <w:r w:rsidR="001C6B43">
        <w:rPr>
          <w:rFonts w:ascii="Arial" w:hAnsi="Arial"/>
          <w:sz w:val="24"/>
          <w:szCs w:val="24"/>
        </w:rPr>
        <w:t xml:space="preserve"> оврага, предлагаю</w:t>
      </w:r>
      <w:r w:rsidRPr="00314CF5">
        <w:rPr>
          <w:rFonts w:ascii="Arial" w:hAnsi="Arial"/>
          <w:sz w:val="24"/>
          <w:szCs w:val="24"/>
        </w:rPr>
        <w:t xml:space="preserve">тся </w:t>
      </w:r>
      <w:r w:rsidR="001C6B43">
        <w:rPr>
          <w:rFonts w:ascii="Arial" w:hAnsi="Arial"/>
          <w:sz w:val="24"/>
          <w:szCs w:val="24"/>
        </w:rPr>
        <w:t>м</w:t>
      </w:r>
      <w:r w:rsidR="001D3A49" w:rsidRPr="00314CF5">
        <w:rPr>
          <w:rFonts w:ascii="Arial" w:hAnsi="Arial"/>
          <w:sz w:val="24"/>
          <w:szCs w:val="24"/>
        </w:rPr>
        <w:t>ероприятия по укреплению склона.</w:t>
      </w:r>
    </w:p>
    <w:p w:rsidR="0030415A" w:rsidRDefault="0030415A" w:rsidP="00562AE0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30415A">
        <w:rPr>
          <w:rFonts w:ascii="Arial" w:hAnsi="Arial"/>
          <w:sz w:val="24"/>
          <w:szCs w:val="24"/>
        </w:rPr>
        <w:t>Основные помещения общественного назначения расположены во встроенно-пристроенных объемах первых нежилых этажей жилых многоквартирных домов, отдельно стоящим объемом является здание кафе на севере участка.</w:t>
      </w:r>
    </w:p>
    <w:p w:rsidR="00562AE0" w:rsidRDefault="007B602A" w:rsidP="00562AE0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Участок № 21 территории общественного назначения разделен на 2 территории</w:t>
      </w:r>
      <w:r w:rsidRPr="00E77422">
        <w:rPr>
          <w:rFonts w:ascii="Arial" w:hAnsi="Arial" w:cs="Times New Roman"/>
          <w:sz w:val="24"/>
          <w:szCs w:val="24"/>
        </w:rPr>
        <w:t xml:space="preserve">: </w:t>
      </w:r>
      <w:r>
        <w:rPr>
          <w:rFonts w:ascii="Arial" w:hAnsi="Arial" w:cs="Times New Roman"/>
          <w:sz w:val="24"/>
          <w:szCs w:val="24"/>
        </w:rPr>
        <w:t xml:space="preserve">участок </w:t>
      </w:r>
      <w:r w:rsidR="002A5CB2">
        <w:rPr>
          <w:rFonts w:ascii="Arial" w:hAnsi="Arial" w:cs="Times New Roman"/>
          <w:sz w:val="24"/>
          <w:szCs w:val="24"/>
        </w:rPr>
        <w:t>18</w:t>
      </w:r>
      <w:r>
        <w:rPr>
          <w:rFonts w:ascii="Arial" w:hAnsi="Arial" w:cs="Times New Roman"/>
          <w:sz w:val="24"/>
          <w:szCs w:val="24"/>
        </w:rPr>
        <w:t xml:space="preserve"> – территория жилой застройки и участок </w:t>
      </w:r>
      <w:r w:rsidR="002A5CB2">
        <w:rPr>
          <w:rFonts w:ascii="Arial" w:hAnsi="Arial" w:cs="Times New Roman"/>
          <w:sz w:val="24"/>
          <w:szCs w:val="24"/>
        </w:rPr>
        <w:t>12</w:t>
      </w:r>
      <w:r>
        <w:rPr>
          <w:rFonts w:ascii="Arial" w:hAnsi="Arial" w:cs="Times New Roman"/>
          <w:sz w:val="24"/>
          <w:szCs w:val="24"/>
        </w:rPr>
        <w:t xml:space="preserve"> – территория общественного назначения. </w:t>
      </w:r>
      <w:proofErr w:type="gramStart"/>
      <w:r>
        <w:rPr>
          <w:rFonts w:ascii="Arial" w:hAnsi="Arial" w:cs="Times New Roman"/>
          <w:sz w:val="24"/>
          <w:szCs w:val="24"/>
        </w:rPr>
        <w:t xml:space="preserve">В соответствии с утвержденной Градостроительной концепцией общественного центра города на территории жилой застройки  (ООО «ИК «Остов») предлагается размещение многофункционального жилого комплекса переменной этажности </w:t>
      </w:r>
      <w:r>
        <w:rPr>
          <w:rFonts w:ascii="Arial" w:hAnsi="Arial" w:cs="Arial"/>
          <w:sz w:val="24"/>
          <w:szCs w:val="24"/>
        </w:rPr>
        <w:t xml:space="preserve"> с подземной автостоянкой на 560 м</w:t>
      </w:r>
      <w:r w:rsidRPr="00D44291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 xml:space="preserve">м. На территории общественного </w:t>
      </w:r>
      <w:r>
        <w:rPr>
          <w:rFonts w:ascii="Arial" w:hAnsi="Arial" w:cs="Arial"/>
          <w:sz w:val="24"/>
          <w:szCs w:val="24"/>
        </w:rPr>
        <w:lastRenderedPageBreak/>
        <w:t>назначения предлагается размещение Общественно-культурного центра с подземной автостоянкой на 240 м</w:t>
      </w:r>
      <w:r w:rsidRPr="00D44291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 xml:space="preserve">м. Общественно-культурный центр и жилой комплекс формируют </w:t>
      </w:r>
      <w:proofErr w:type="spellStart"/>
      <w:r>
        <w:rPr>
          <w:rFonts w:ascii="Arial" w:hAnsi="Arial" w:cs="Arial"/>
          <w:sz w:val="24"/>
          <w:szCs w:val="24"/>
        </w:rPr>
        <w:t>озеленную</w:t>
      </w:r>
      <w:proofErr w:type="spellEnd"/>
      <w:r>
        <w:rPr>
          <w:rFonts w:ascii="Arial" w:hAnsi="Arial" w:cs="Arial"/>
          <w:sz w:val="24"/>
          <w:szCs w:val="24"/>
        </w:rPr>
        <w:t xml:space="preserve">  общегородскую площадь с водоемом, пешеходными бульварами и многофункциональными</w:t>
      </w:r>
      <w:proofErr w:type="gramEnd"/>
      <w:r>
        <w:rPr>
          <w:rFonts w:ascii="Arial" w:hAnsi="Arial" w:cs="Arial"/>
          <w:sz w:val="24"/>
          <w:szCs w:val="24"/>
        </w:rPr>
        <w:t xml:space="preserve"> зонами отдыха. </w:t>
      </w:r>
    </w:p>
    <w:p w:rsidR="00562AE0" w:rsidRPr="00C05F78" w:rsidRDefault="00562AE0" w:rsidP="00C05F78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05F78">
        <w:rPr>
          <w:rFonts w:ascii="Arial" w:hAnsi="Arial" w:cs="Arial"/>
          <w:sz w:val="24"/>
          <w:szCs w:val="24"/>
        </w:rPr>
        <w:t xml:space="preserve">Многофункциональный жилой комплекс, общей площадью </w:t>
      </w:r>
      <w:r w:rsidR="00C05F78" w:rsidRPr="00C05F78">
        <w:rPr>
          <w:rFonts w:ascii="Arial" w:hAnsi="Arial" w:cs="Arial"/>
          <w:sz w:val="24"/>
          <w:szCs w:val="24"/>
        </w:rPr>
        <w:t xml:space="preserve">99 238 </w:t>
      </w:r>
      <w:r w:rsidRPr="00C05F78">
        <w:rPr>
          <w:rFonts w:ascii="Arial" w:hAnsi="Arial" w:cs="Arial"/>
          <w:sz w:val="24"/>
          <w:szCs w:val="24"/>
        </w:rPr>
        <w:t>м</w:t>
      </w:r>
      <w:proofErr w:type="gramStart"/>
      <w:r w:rsidRPr="00C05F78">
        <w:rPr>
          <w:rFonts w:ascii="Arial" w:hAnsi="Arial" w:cs="Arial"/>
          <w:sz w:val="24"/>
          <w:szCs w:val="24"/>
          <w:vertAlign w:val="superscript"/>
        </w:rPr>
        <w:t>2</w:t>
      </w:r>
      <w:proofErr w:type="gramEnd"/>
      <w:r w:rsidRPr="00C05F78">
        <w:rPr>
          <w:rFonts w:ascii="Arial" w:hAnsi="Arial" w:cs="Arial"/>
          <w:sz w:val="24"/>
          <w:szCs w:val="24"/>
        </w:rPr>
        <w:t xml:space="preserve"> с двухэтажным </w:t>
      </w:r>
      <w:r w:rsidRPr="00F227B0">
        <w:rPr>
          <w:rFonts w:ascii="Arial" w:hAnsi="Arial" w:cs="Arial"/>
          <w:sz w:val="24"/>
          <w:szCs w:val="24"/>
        </w:rPr>
        <w:t>стилобатом,  3-мя жилыми башнями и жилым</w:t>
      </w:r>
      <w:r w:rsidRPr="00C05F78">
        <w:rPr>
          <w:rFonts w:ascii="Arial" w:hAnsi="Arial" w:cs="Arial"/>
          <w:sz w:val="24"/>
          <w:szCs w:val="24"/>
        </w:rPr>
        <w:t xml:space="preserve"> корпусом  формирует благоустроенный внутренний двор с озеленением, зонами отдыха, дет</w:t>
      </w:r>
      <w:r w:rsidR="00DA5979" w:rsidRPr="00C05F78">
        <w:rPr>
          <w:rFonts w:ascii="Arial" w:hAnsi="Arial" w:cs="Arial"/>
          <w:sz w:val="24"/>
          <w:szCs w:val="24"/>
        </w:rPr>
        <w:t>скими и спортивными площадками, расположенными на территории в соответствие с функциональными и нормативными требованиями.</w:t>
      </w:r>
      <w:r w:rsidR="00433FC9" w:rsidRPr="00C05F78">
        <w:rPr>
          <w:rFonts w:ascii="Arial" w:hAnsi="Arial" w:cs="Arial"/>
          <w:sz w:val="24"/>
          <w:szCs w:val="24"/>
        </w:rPr>
        <w:t xml:space="preserve"> Для обслуживания проектируемого комплекса предусматриваются парковки в достаточном по расчету количестве – внутриквартальные гостевые, а так же </w:t>
      </w:r>
      <w:proofErr w:type="gramStart"/>
      <w:r w:rsidR="00433FC9" w:rsidRPr="00C05F78">
        <w:rPr>
          <w:rFonts w:ascii="Arial" w:hAnsi="Arial" w:cs="Arial"/>
          <w:sz w:val="24"/>
          <w:szCs w:val="24"/>
        </w:rPr>
        <w:t>подземная</w:t>
      </w:r>
      <w:proofErr w:type="gramEnd"/>
      <w:r w:rsidR="00433FC9" w:rsidRPr="00C05F78">
        <w:rPr>
          <w:rFonts w:ascii="Arial" w:hAnsi="Arial" w:cs="Arial"/>
          <w:sz w:val="24"/>
          <w:szCs w:val="24"/>
        </w:rPr>
        <w:t xml:space="preserve"> – для жителей многофункционального комплекса. Въезд в подземную автостоянку осуществляется с проектируемых магистральных улиц районного значения. Гостевые парковки расположены вдоль проектируемого проезда, параллельного проспекту Ленина. Планировочное решение застройки исключает движение автомобильного транспорта по территории комплекса. </w:t>
      </w:r>
      <w:r w:rsidR="00DA5979" w:rsidRPr="00C05F78">
        <w:rPr>
          <w:rFonts w:ascii="Arial" w:hAnsi="Arial" w:cs="Arial"/>
          <w:sz w:val="24"/>
          <w:szCs w:val="24"/>
        </w:rPr>
        <w:t xml:space="preserve">Противопожарные проезды вокруг комплекса являются частью внутриквартальной пешеходной зоны. Въезды на территорию комплекса для пожарных машин осуществляются с проектируемых магистральных улиц районного значения. </w:t>
      </w:r>
      <w:r w:rsidRPr="00C05F78">
        <w:rPr>
          <w:rFonts w:ascii="Arial" w:hAnsi="Arial" w:cs="Arial"/>
          <w:sz w:val="24"/>
          <w:szCs w:val="24"/>
        </w:rPr>
        <w:t>Для обеспечения жителей всей необходимой инфраструктурой на первых двух этажах комплекса в стилобате предлагается размещение магазинов, кафе, сервисных предприятий, ресторанов, общей площадью 12 112 м². Все коммерческие предприятия предполагается размещать в двухэтажном стилобате таким образом, чтобы внешние потоки сотрудников и посетителей общественных зон не пересекались с внутренними потоками жителей.</w:t>
      </w:r>
    </w:p>
    <w:p w:rsidR="00B10035" w:rsidRPr="00C46117" w:rsidRDefault="00DA5979" w:rsidP="00C46117">
      <w:pPr>
        <w:pStyle w:val="a4"/>
        <w:spacing w:line="360" w:lineRule="auto"/>
        <w:ind w:left="284" w:right="141" w:firstLine="360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Общественно-культурный центр с существующ</w:t>
      </w:r>
      <w:r w:rsidR="005729CF">
        <w:rPr>
          <w:rFonts w:ascii="Arial" w:hAnsi="Arial" w:cs="Arial"/>
          <w:sz w:val="24"/>
          <w:szCs w:val="24"/>
        </w:rPr>
        <w:t xml:space="preserve">ими зданиями Дома Ученых и Станции юных техников формируют озелененную площадь с различными зонами отдыха. </w:t>
      </w:r>
      <w:r w:rsidR="005729CF" w:rsidRPr="00433FC9">
        <w:rPr>
          <w:rFonts w:ascii="Arial" w:hAnsi="Arial"/>
          <w:sz w:val="24"/>
          <w:szCs w:val="24"/>
        </w:rPr>
        <w:t xml:space="preserve">Для обслуживания проектируемого </w:t>
      </w:r>
      <w:r w:rsidR="005729CF">
        <w:rPr>
          <w:rFonts w:ascii="Arial" w:hAnsi="Arial"/>
          <w:sz w:val="24"/>
          <w:szCs w:val="24"/>
        </w:rPr>
        <w:t>центра и общественной зоны</w:t>
      </w:r>
      <w:r w:rsidR="005729CF" w:rsidRPr="00433FC9">
        <w:rPr>
          <w:rFonts w:ascii="Arial" w:hAnsi="Arial"/>
          <w:sz w:val="24"/>
          <w:szCs w:val="24"/>
        </w:rPr>
        <w:t xml:space="preserve"> предусматриваются парковки в достаточном по расчету количестве – внутриквартальные гостевые, а так же </w:t>
      </w:r>
      <w:proofErr w:type="gramStart"/>
      <w:r w:rsidR="005729CF" w:rsidRPr="00433FC9">
        <w:rPr>
          <w:rFonts w:ascii="Arial" w:hAnsi="Arial"/>
          <w:sz w:val="24"/>
          <w:szCs w:val="24"/>
        </w:rPr>
        <w:t>подземн</w:t>
      </w:r>
      <w:r w:rsidR="005729CF">
        <w:rPr>
          <w:rFonts w:ascii="Arial" w:hAnsi="Arial"/>
          <w:sz w:val="24"/>
          <w:szCs w:val="24"/>
        </w:rPr>
        <w:t>ая</w:t>
      </w:r>
      <w:proofErr w:type="gramEnd"/>
      <w:r w:rsidR="005729CF">
        <w:rPr>
          <w:rFonts w:ascii="Arial" w:hAnsi="Arial"/>
          <w:sz w:val="24"/>
          <w:szCs w:val="24"/>
        </w:rPr>
        <w:t xml:space="preserve"> </w:t>
      </w:r>
      <w:r w:rsidR="005729CF" w:rsidRPr="00433FC9">
        <w:rPr>
          <w:rFonts w:ascii="Arial" w:hAnsi="Arial"/>
          <w:sz w:val="24"/>
          <w:szCs w:val="24"/>
        </w:rPr>
        <w:t xml:space="preserve">– для </w:t>
      </w:r>
      <w:r w:rsidR="005729CF">
        <w:rPr>
          <w:rFonts w:ascii="Arial" w:hAnsi="Arial"/>
          <w:sz w:val="24"/>
          <w:szCs w:val="24"/>
        </w:rPr>
        <w:t>посетителей центра</w:t>
      </w:r>
      <w:r w:rsidR="005729CF" w:rsidRPr="00433FC9">
        <w:rPr>
          <w:rFonts w:ascii="Arial" w:hAnsi="Arial"/>
          <w:sz w:val="24"/>
          <w:szCs w:val="24"/>
        </w:rPr>
        <w:t>.</w:t>
      </w:r>
      <w:r w:rsidR="005729CF">
        <w:rPr>
          <w:rFonts w:ascii="Arial" w:hAnsi="Arial"/>
          <w:sz w:val="24"/>
          <w:szCs w:val="24"/>
        </w:rPr>
        <w:t xml:space="preserve"> </w:t>
      </w:r>
      <w:r w:rsidR="005729CF" w:rsidRPr="00433FC9">
        <w:rPr>
          <w:rFonts w:ascii="Arial" w:hAnsi="Arial"/>
          <w:sz w:val="24"/>
          <w:szCs w:val="24"/>
        </w:rPr>
        <w:t>Въезд в подземную автостоянку осуществляется с</w:t>
      </w:r>
      <w:r w:rsidR="005729CF">
        <w:rPr>
          <w:rFonts w:ascii="Arial" w:hAnsi="Arial"/>
          <w:sz w:val="24"/>
          <w:szCs w:val="24"/>
        </w:rPr>
        <w:t xml:space="preserve"> </w:t>
      </w:r>
      <w:r w:rsidR="005729CF">
        <w:rPr>
          <w:rFonts w:ascii="Arial" w:hAnsi="Arial"/>
          <w:sz w:val="24"/>
          <w:szCs w:val="24"/>
        </w:rPr>
        <w:lastRenderedPageBreak/>
        <w:t xml:space="preserve">существующего проезда. Наземные парковки расположены вдоль проектируемого проезда, параллельного проспекту Ленина. </w:t>
      </w:r>
      <w:r w:rsidR="005729CF" w:rsidRPr="0030415A">
        <w:rPr>
          <w:rFonts w:ascii="Arial" w:hAnsi="Arial"/>
          <w:sz w:val="24"/>
          <w:szCs w:val="24"/>
        </w:rPr>
        <w:t xml:space="preserve">Противопожарные проезды вокруг </w:t>
      </w:r>
      <w:r w:rsidR="005729CF">
        <w:rPr>
          <w:rFonts w:ascii="Arial" w:hAnsi="Arial"/>
          <w:sz w:val="24"/>
          <w:szCs w:val="24"/>
        </w:rPr>
        <w:t>центра</w:t>
      </w:r>
      <w:r w:rsidR="005729CF" w:rsidRPr="0030415A">
        <w:rPr>
          <w:rFonts w:ascii="Arial" w:hAnsi="Arial"/>
          <w:sz w:val="24"/>
          <w:szCs w:val="24"/>
        </w:rPr>
        <w:t xml:space="preserve"> являются частью пешеходной зоны</w:t>
      </w:r>
      <w:r w:rsidR="005729CF">
        <w:rPr>
          <w:rFonts w:ascii="Arial" w:hAnsi="Arial"/>
          <w:sz w:val="24"/>
          <w:szCs w:val="24"/>
        </w:rPr>
        <w:t>.</w:t>
      </w:r>
    </w:p>
    <w:p w:rsidR="00DD6AF5" w:rsidRPr="00CF6B1D" w:rsidRDefault="00DD6AF5" w:rsidP="00DD6AF5">
      <w:pPr>
        <w:pStyle w:val="a4"/>
        <w:spacing w:line="360" w:lineRule="auto"/>
        <w:ind w:left="284" w:right="141"/>
        <w:jc w:val="center"/>
        <w:rPr>
          <w:rFonts w:ascii="Arial" w:hAnsi="Arial"/>
          <w:b/>
          <w:sz w:val="28"/>
          <w:szCs w:val="28"/>
        </w:rPr>
      </w:pPr>
      <w:r w:rsidRPr="00CF6B1D">
        <w:rPr>
          <w:rFonts w:ascii="Arial" w:hAnsi="Arial"/>
          <w:b/>
          <w:sz w:val="28"/>
          <w:szCs w:val="28"/>
        </w:rPr>
        <w:t>Жилой фонд.</w:t>
      </w:r>
    </w:p>
    <w:p w:rsidR="00F10287" w:rsidRPr="00F10287" w:rsidRDefault="00F10287" w:rsidP="00F10287">
      <w:pPr>
        <w:ind w:left="284"/>
        <w:jc w:val="both"/>
        <w:rPr>
          <w:rFonts w:ascii="Arial" w:hAnsi="Arial" w:cs="Arial"/>
          <w:sz w:val="24"/>
          <w:szCs w:val="24"/>
        </w:rPr>
      </w:pPr>
      <w:r w:rsidRPr="00F10287">
        <w:rPr>
          <w:rFonts w:ascii="Arial" w:hAnsi="Arial" w:cs="Arial"/>
          <w:sz w:val="24"/>
          <w:szCs w:val="24"/>
        </w:rPr>
        <w:t xml:space="preserve">Общая площадь проектируемого жилого фонда составит (ориентировочно) – </w:t>
      </w:r>
      <w:r w:rsidR="00C05F78" w:rsidRPr="00875B4F">
        <w:rPr>
          <w:rFonts w:ascii="Arial" w:hAnsi="Arial" w:cs="Arial"/>
          <w:sz w:val="24"/>
          <w:szCs w:val="24"/>
        </w:rPr>
        <w:t>24</w:t>
      </w:r>
      <w:r w:rsidR="00C05F78">
        <w:rPr>
          <w:rFonts w:ascii="Arial" w:hAnsi="Arial" w:cs="Arial"/>
          <w:sz w:val="24"/>
          <w:szCs w:val="24"/>
        </w:rPr>
        <w:t xml:space="preserve">8 </w:t>
      </w:r>
      <w:r w:rsidR="00C05F78" w:rsidRPr="00C41394">
        <w:rPr>
          <w:rFonts w:ascii="Arial" w:hAnsi="Arial" w:cs="Arial"/>
          <w:sz w:val="24"/>
          <w:szCs w:val="24"/>
        </w:rPr>
        <w:t>249</w:t>
      </w:r>
      <w:r w:rsidRPr="00F10287"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</w:rPr>
        <w:t xml:space="preserve"> м</w:t>
      </w:r>
      <w:proofErr w:type="gramStart"/>
      <w:r w:rsidRPr="00F10287">
        <w:rPr>
          <w:rFonts w:ascii="Arial" w:hAnsi="Arial" w:cs="Arial"/>
          <w:sz w:val="24"/>
          <w:szCs w:val="24"/>
          <w:vertAlign w:val="superscript"/>
        </w:rPr>
        <w:t>2</w:t>
      </w:r>
      <w:proofErr w:type="gramEnd"/>
      <w:r w:rsidRPr="00F10287">
        <w:rPr>
          <w:rFonts w:ascii="Arial" w:hAnsi="Arial" w:cs="Arial"/>
          <w:sz w:val="24"/>
          <w:szCs w:val="24"/>
        </w:rPr>
        <w:t>.</w:t>
      </w:r>
    </w:p>
    <w:p w:rsidR="00F10287" w:rsidRPr="00F10287" w:rsidRDefault="00F10287" w:rsidP="00F10287">
      <w:pPr>
        <w:ind w:left="284"/>
        <w:jc w:val="both"/>
        <w:rPr>
          <w:rFonts w:ascii="Arial" w:hAnsi="Arial" w:cs="Arial"/>
          <w:sz w:val="24"/>
          <w:szCs w:val="24"/>
        </w:rPr>
      </w:pPr>
      <w:r w:rsidRPr="00F10287">
        <w:rPr>
          <w:rFonts w:ascii="Arial" w:hAnsi="Arial" w:cs="Arial"/>
          <w:sz w:val="24"/>
          <w:szCs w:val="24"/>
        </w:rPr>
        <w:t xml:space="preserve">Жилые дома запроектированы </w:t>
      </w:r>
      <w:r w:rsidR="00412458" w:rsidRPr="00E70F30">
        <w:rPr>
          <w:rFonts w:ascii="Arial" w:hAnsi="Arial" w:cs="Arial"/>
          <w:sz w:val="24"/>
          <w:szCs w:val="24"/>
        </w:rPr>
        <w:t>переменной этажности</w:t>
      </w:r>
      <w:r w:rsidRPr="00412458">
        <w:rPr>
          <w:rFonts w:ascii="Arial" w:hAnsi="Arial" w:cs="Arial"/>
          <w:sz w:val="24"/>
          <w:szCs w:val="24"/>
        </w:rPr>
        <w:t xml:space="preserve"> многосекционными</w:t>
      </w:r>
      <w:r>
        <w:rPr>
          <w:rFonts w:ascii="Arial" w:hAnsi="Arial" w:cs="Arial"/>
          <w:sz w:val="24"/>
          <w:szCs w:val="24"/>
        </w:rPr>
        <w:t xml:space="preserve"> и </w:t>
      </w:r>
      <w:r w:rsidRPr="00F10287">
        <w:rPr>
          <w:rFonts w:ascii="Arial" w:hAnsi="Arial" w:cs="Arial"/>
          <w:sz w:val="24"/>
          <w:szCs w:val="24"/>
        </w:rPr>
        <w:t>односекционными со встроено-пристроенными помещениями общественного назначения в первых нежилых этажах и подземными паркингами.</w:t>
      </w:r>
    </w:p>
    <w:p w:rsidR="00F10287" w:rsidRDefault="00F10287" w:rsidP="00F10287">
      <w:pPr>
        <w:ind w:left="284"/>
        <w:jc w:val="both"/>
        <w:rPr>
          <w:rFonts w:ascii="Arial" w:hAnsi="Arial" w:cs="Arial"/>
          <w:sz w:val="24"/>
          <w:szCs w:val="24"/>
        </w:rPr>
      </w:pPr>
      <w:r w:rsidRPr="00F10287">
        <w:rPr>
          <w:rFonts w:ascii="Arial" w:hAnsi="Arial" w:cs="Arial"/>
          <w:sz w:val="24"/>
          <w:szCs w:val="24"/>
        </w:rPr>
        <w:t xml:space="preserve">Количество жителей в проектируемом жилом фонде составит – </w:t>
      </w:r>
      <w:r w:rsidR="00324138" w:rsidRPr="00F67294">
        <w:rPr>
          <w:rFonts w:ascii="Arial" w:hAnsi="Arial" w:cs="Arial"/>
          <w:sz w:val="24"/>
          <w:szCs w:val="24"/>
        </w:rPr>
        <w:t>8274</w:t>
      </w:r>
      <w:r w:rsidRPr="006807DD">
        <w:rPr>
          <w:rFonts w:ascii="Arial" w:hAnsi="Arial" w:cs="Arial"/>
          <w:sz w:val="24"/>
          <w:szCs w:val="24"/>
        </w:rPr>
        <w:t xml:space="preserve"> чел. </w:t>
      </w:r>
      <w:r w:rsidRPr="00F10287">
        <w:rPr>
          <w:rFonts w:ascii="Arial" w:hAnsi="Arial" w:cs="Arial"/>
          <w:sz w:val="24"/>
          <w:szCs w:val="24"/>
        </w:rPr>
        <w:t>из расчета 30м</w:t>
      </w:r>
      <w:r w:rsidRPr="00C05F78">
        <w:rPr>
          <w:rFonts w:ascii="Arial" w:hAnsi="Arial" w:cs="Arial"/>
          <w:sz w:val="24"/>
          <w:szCs w:val="24"/>
          <w:vertAlign w:val="superscript"/>
        </w:rPr>
        <w:t>2</w:t>
      </w:r>
      <w:r w:rsidRPr="00F10287">
        <w:rPr>
          <w:rFonts w:ascii="Arial" w:hAnsi="Arial" w:cs="Arial"/>
          <w:sz w:val="24"/>
          <w:szCs w:val="24"/>
        </w:rPr>
        <w:t xml:space="preserve"> на человека.</w:t>
      </w:r>
    </w:p>
    <w:p w:rsidR="001B2AF6" w:rsidRPr="001B2AF6" w:rsidRDefault="001B2AF6" w:rsidP="001B2AF6">
      <w:pPr>
        <w:pStyle w:val="a4"/>
        <w:spacing w:line="360" w:lineRule="auto"/>
        <w:ind w:left="284" w:right="141"/>
        <w:jc w:val="center"/>
        <w:rPr>
          <w:rFonts w:ascii="Arial" w:hAnsi="Arial"/>
          <w:b/>
          <w:sz w:val="28"/>
          <w:szCs w:val="28"/>
        </w:rPr>
      </w:pPr>
      <w:r w:rsidRPr="001B2AF6">
        <w:rPr>
          <w:rFonts w:ascii="Arial" w:hAnsi="Arial"/>
          <w:b/>
          <w:sz w:val="28"/>
          <w:szCs w:val="28"/>
        </w:rPr>
        <w:t xml:space="preserve">Плотность населения. </w:t>
      </w:r>
    </w:p>
    <w:p w:rsidR="00953104" w:rsidRPr="001B2AF6" w:rsidRDefault="00953104" w:rsidP="00953104">
      <w:pPr>
        <w:ind w:left="284"/>
        <w:jc w:val="both"/>
        <w:rPr>
          <w:rFonts w:ascii="Arial" w:hAnsi="Arial" w:cs="Arial"/>
          <w:sz w:val="24"/>
          <w:szCs w:val="24"/>
        </w:rPr>
      </w:pPr>
      <w:r w:rsidRPr="001B2AF6">
        <w:rPr>
          <w:rFonts w:ascii="Arial" w:hAnsi="Arial" w:cs="Arial"/>
          <w:sz w:val="24"/>
          <w:szCs w:val="24"/>
        </w:rPr>
        <w:t xml:space="preserve">Расчетная площадь территории </w:t>
      </w:r>
      <w:r>
        <w:rPr>
          <w:rFonts w:ascii="Arial" w:hAnsi="Arial" w:cs="Arial"/>
          <w:sz w:val="24"/>
          <w:szCs w:val="24"/>
        </w:rPr>
        <w:t>3</w:t>
      </w:r>
      <w:r w:rsidRPr="001B2AF6">
        <w:rPr>
          <w:rFonts w:ascii="Arial" w:hAnsi="Arial" w:cs="Arial"/>
          <w:sz w:val="24"/>
          <w:szCs w:val="24"/>
        </w:rPr>
        <w:t xml:space="preserve">-х микрорайонов </w:t>
      </w:r>
      <w:r w:rsidRPr="0047787C">
        <w:rPr>
          <w:rFonts w:ascii="Arial" w:hAnsi="Arial" w:cs="Arial"/>
          <w:sz w:val="24"/>
          <w:szCs w:val="24"/>
        </w:rPr>
        <w:t xml:space="preserve">составит –  </w:t>
      </w:r>
      <w:r w:rsidRPr="00F67294">
        <w:rPr>
          <w:rFonts w:ascii="Arial" w:hAnsi="Arial" w:cs="Arial"/>
          <w:sz w:val="24"/>
          <w:szCs w:val="24"/>
        </w:rPr>
        <w:t>20, 5013 га.</w:t>
      </w:r>
    </w:p>
    <w:p w:rsidR="00953104" w:rsidRPr="001B2AF6" w:rsidRDefault="00953104" w:rsidP="00953104">
      <w:pPr>
        <w:ind w:left="284"/>
        <w:jc w:val="both"/>
        <w:rPr>
          <w:rFonts w:ascii="Arial" w:hAnsi="Arial" w:cs="Arial"/>
          <w:sz w:val="24"/>
          <w:szCs w:val="24"/>
        </w:rPr>
      </w:pPr>
      <w:r w:rsidRPr="001B2AF6">
        <w:rPr>
          <w:rFonts w:ascii="Arial" w:hAnsi="Arial" w:cs="Arial"/>
          <w:sz w:val="24"/>
          <w:szCs w:val="24"/>
        </w:rPr>
        <w:t>Плотность населения составит:</w:t>
      </w:r>
    </w:p>
    <w:p w:rsidR="00953104" w:rsidRPr="002A31F1" w:rsidRDefault="00953104" w:rsidP="00953104">
      <w:pPr>
        <w:ind w:left="284"/>
        <w:jc w:val="both"/>
        <w:rPr>
          <w:rFonts w:ascii="Arial" w:hAnsi="Arial" w:cs="Arial"/>
          <w:color w:val="FF0000"/>
          <w:sz w:val="24"/>
          <w:szCs w:val="24"/>
        </w:rPr>
      </w:pPr>
      <w:r w:rsidRPr="00F67294">
        <w:rPr>
          <w:rFonts w:ascii="Arial" w:hAnsi="Arial" w:cs="Arial"/>
          <w:sz w:val="24"/>
          <w:szCs w:val="24"/>
        </w:rPr>
        <w:t>8274 чел.</w:t>
      </w:r>
      <w:proofErr w:type="gramStart"/>
      <w:r w:rsidRPr="00F67294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F67294">
        <w:rPr>
          <w:rFonts w:ascii="Arial" w:hAnsi="Arial" w:cs="Arial"/>
          <w:sz w:val="24"/>
          <w:szCs w:val="24"/>
        </w:rPr>
        <w:t xml:space="preserve"> 20, 5013 = 4</w:t>
      </w:r>
      <w:r w:rsidRPr="00953104">
        <w:rPr>
          <w:rFonts w:ascii="Arial" w:hAnsi="Arial" w:cs="Arial"/>
          <w:sz w:val="24"/>
          <w:szCs w:val="24"/>
        </w:rPr>
        <w:t>0</w:t>
      </w:r>
      <w:r w:rsidRPr="00F67294">
        <w:rPr>
          <w:rFonts w:ascii="Arial" w:hAnsi="Arial" w:cs="Arial"/>
          <w:sz w:val="24"/>
          <w:szCs w:val="24"/>
        </w:rPr>
        <w:t>4 чел/га.</w:t>
      </w:r>
    </w:p>
    <w:p w:rsidR="00953104" w:rsidRPr="00230D32" w:rsidRDefault="00953104" w:rsidP="00953104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30D32">
        <w:rPr>
          <w:rFonts w:ascii="Arial" w:hAnsi="Arial" w:cs="Arial"/>
          <w:sz w:val="24"/>
          <w:szCs w:val="24"/>
        </w:rPr>
        <w:t>Что соответствует нормативной плотности населения в соответствии с региональными нормативами «Градостроительство. Планировка и застройка населенных пунктов Калужской области», утвержденные постановлением Правительства Калужской области от 07.08.2009г. №318.</w:t>
      </w:r>
    </w:p>
    <w:p w:rsidR="00953104" w:rsidRPr="001B2AF6" w:rsidRDefault="00953104" w:rsidP="00953104">
      <w:pPr>
        <w:ind w:left="284"/>
        <w:jc w:val="both"/>
        <w:rPr>
          <w:rFonts w:ascii="Arial" w:hAnsi="Arial" w:cs="Arial"/>
          <w:sz w:val="24"/>
          <w:szCs w:val="24"/>
        </w:rPr>
      </w:pPr>
      <w:r w:rsidRPr="001B2AF6">
        <w:rPr>
          <w:rFonts w:ascii="Arial" w:hAnsi="Arial" w:cs="Arial"/>
          <w:sz w:val="24"/>
          <w:szCs w:val="24"/>
        </w:rPr>
        <w:t>220 - 375 - 440 чел/</w:t>
      </w:r>
      <w:proofErr w:type="gramStart"/>
      <w:r w:rsidRPr="001B2AF6">
        <w:rPr>
          <w:rFonts w:ascii="Arial" w:hAnsi="Arial" w:cs="Arial"/>
          <w:sz w:val="24"/>
          <w:szCs w:val="24"/>
        </w:rPr>
        <w:t>га</w:t>
      </w:r>
      <w:proofErr w:type="gramEnd"/>
      <w:r w:rsidRPr="001B2AF6">
        <w:rPr>
          <w:rFonts w:ascii="Arial" w:hAnsi="Arial" w:cs="Arial"/>
          <w:sz w:val="24"/>
          <w:szCs w:val="24"/>
        </w:rPr>
        <w:t>.</w:t>
      </w:r>
    </w:p>
    <w:p w:rsidR="00953104" w:rsidRPr="001B2AF6" w:rsidRDefault="00953104" w:rsidP="00953104">
      <w:pPr>
        <w:ind w:left="284"/>
        <w:jc w:val="both"/>
        <w:rPr>
          <w:rFonts w:ascii="Arial" w:hAnsi="Arial" w:cs="Arial"/>
          <w:sz w:val="24"/>
          <w:szCs w:val="24"/>
        </w:rPr>
      </w:pPr>
      <w:r w:rsidRPr="001B2AF6">
        <w:rPr>
          <w:rFonts w:ascii="Arial" w:hAnsi="Arial" w:cs="Arial"/>
          <w:sz w:val="24"/>
          <w:szCs w:val="24"/>
        </w:rPr>
        <w:t xml:space="preserve">Общая площадь жилого фонда составит - </w:t>
      </w:r>
      <w:r w:rsidRPr="00875B4F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>8 249 м</w:t>
      </w:r>
      <w:proofErr w:type="gramStart"/>
      <w:r w:rsidRPr="00F10287">
        <w:rPr>
          <w:rFonts w:ascii="Arial" w:hAnsi="Arial" w:cs="Arial"/>
          <w:sz w:val="24"/>
          <w:szCs w:val="24"/>
          <w:vertAlign w:val="superscript"/>
        </w:rPr>
        <w:t>2</w:t>
      </w:r>
      <w:proofErr w:type="gramEnd"/>
      <w:r w:rsidRPr="001B2AF6">
        <w:rPr>
          <w:rFonts w:ascii="Arial" w:hAnsi="Arial" w:cs="Arial"/>
          <w:sz w:val="24"/>
          <w:szCs w:val="24"/>
        </w:rPr>
        <w:t>.</w:t>
      </w:r>
    </w:p>
    <w:p w:rsidR="00953104" w:rsidRPr="001B2AF6" w:rsidRDefault="00953104" w:rsidP="00953104">
      <w:pPr>
        <w:ind w:left="284"/>
        <w:jc w:val="both"/>
        <w:rPr>
          <w:rFonts w:ascii="Arial" w:hAnsi="Arial" w:cs="Arial"/>
          <w:sz w:val="24"/>
          <w:szCs w:val="24"/>
        </w:rPr>
      </w:pPr>
      <w:r w:rsidRPr="001B2AF6">
        <w:rPr>
          <w:rFonts w:ascii="Arial" w:hAnsi="Arial" w:cs="Arial"/>
          <w:sz w:val="24"/>
          <w:szCs w:val="24"/>
        </w:rPr>
        <w:t>Плотность жилого фонда составит:</w:t>
      </w:r>
    </w:p>
    <w:p w:rsidR="00953104" w:rsidRPr="00230D32" w:rsidRDefault="00953104" w:rsidP="00953104">
      <w:pPr>
        <w:ind w:left="284"/>
        <w:jc w:val="both"/>
        <w:rPr>
          <w:rFonts w:ascii="Arial" w:hAnsi="Arial" w:cs="Arial"/>
          <w:color w:val="FF0000"/>
          <w:sz w:val="24"/>
          <w:szCs w:val="24"/>
        </w:rPr>
      </w:pPr>
      <w:r w:rsidRPr="00875B4F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8 </w:t>
      </w:r>
      <w:r w:rsidRPr="00C41394">
        <w:rPr>
          <w:rFonts w:ascii="Arial" w:hAnsi="Arial" w:cs="Arial"/>
          <w:sz w:val="24"/>
          <w:szCs w:val="24"/>
        </w:rPr>
        <w:t>249 м</w:t>
      </w:r>
      <w:proofErr w:type="gramStart"/>
      <w:r w:rsidRPr="00C41394">
        <w:rPr>
          <w:rFonts w:ascii="Arial" w:hAnsi="Arial" w:cs="Arial"/>
          <w:sz w:val="24"/>
          <w:szCs w:val="24"/>
          <w:vertAlign w:val="superscript"/>
        </w:rPr>
        <w:t>2</w:t>
      </w:r>
      <w:proofErr w:type="gramEnd"/>
      <w:r w:rsidRPr="00C41394">
        <w:rPr>
          <w:rFonts w:ascii="Arial" w:hAnsi="Arial" w:cs="Arial"/>
          <w:sz w:val="24"/>
          <w:szCs w:val="24"/>
        </w:rPr>
        <w:t xml:space="preserve">.: 20, 5013 = </w:t>
      </w:r>
      <w:r w:rsidRPr="00953104">
        <w:rPr>
          <w:rFonts w:ascii="Arial" w:hAnsi="Arial" w:cs="Arial"/>
          <w:sz w:val="24"/>
          <w:szCs w:val="24"/>
        </w:rPr>
        <w:t>12 109</w:t>
      </w:r>
      <w:r w:rsidRPr="00C41394">
        <w:rPr>
          <w:rFonts w:ascii="Arial" w:hAnsi="Arial" w:cs="Arial"/>
          <w:sz w:val="24"/>
          <w:szCs w:val="24"/>
        </w:rPr>
        <w:t xml:space="preserve"> м</w:t>
      </w:r>
      <w:r w:rsidRPr="00C41394">
        <w:rPr>
          <w:rFonts w:ascii="Arial" w:hAnsi="Arial" w:cs="Arial"/>
          <w:sz w:val="24"/>
          <w:szCs w:val="24"/>
          <w:vertAlign w:val="superscript"/>
        </w:rPr>
        <w:t>2</w:t>
      </w:r>
      <w:r w:rsidRPr="00C41394">
        <w:rPr>
          <w:rFonts w:ascii="Arial" w:hAnsi="Arial" w:cs="Arial"/>
          <w:sz w:val="24"/>
          <w:szCs w:val="24"/>
        </w:rPr>
        <w:t>/га.</w:t>
      </w:r>
    </w:p>
    <w:p w:rsidR="00953104" w:rsidRPr="00230D32" w:rsidRDefault="00953104" w:rsidP="00953104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30D32">
        <w:rPr>
          <w:rFonts w:ascii="Arial" w:hAnsi="Arial" w:cs="Arial"/>
          <w:sz w:val="24"/>
          <w:szCs w:val="24"/>
        </w:rPr>
        <w:t>Что соответствует региональным нормативам «Градостроительство. Планировка и застройка населенных пунктов Калужской области», утвержденные постановлением Правительства Калужской области от 07.08.2009г. №318 -  до 12 600 м2общ. пл./</w:t>
      </w:r>
      <w:proofErr w:type="gramStart"/>
      <w:r w:rsidRPr="00230D32">
        <w:rPr>
          <w:rFonts w:ascii="Arial" w:hAnsi="Arial" w:cs="Arial"/>
          <w:sz w:val="24"/>
          <w:szCs w:val="24"/>
        </w:rPr>
        <w:t>га</w:t>
      </w:r>
      <w:proofErr w:type="gramEnd"/>
      <w:r w:rsidRPr="00230D32">
        <w:rPr>
          <w:rFonts w:ascii="Arial" w:hAnsi="Arial" w:cs="Arial"/>
          <w:sz w:val="24"/>
          <w:szCs w:val="24"/>
        </w:rPr>
        <w:t>.</w:t>
      </w:r>
    </w:p>
    <w:p w:rsidR="001B2AF6" w:rsidRPr="00F227B0" w:rsidRDefault="001B2AF6" w:rsidP="00F10287">
      <w:pPr>
        <w:ind w:left="284"/>
        <w:jc w:val="both"/>
        <w:rPr>
          <w:rFonts w:ascii="Arial" w:hAnsi="Arial" w:cs="Arial"/>
          <w:sz w:val="24"/>
          <w:szCs w:val="24"/>
        </w:rPr>
      </w:pPr>
    </w:p>
    <w:p w:rsidR="00971427" w:rsidRDefault="00971427" w:rsidP="00F10287">
      <w:pPr>
        <w:ind w:left="284"/>
        <w:jc w:val="both"/>
        <w:rPr>
          <w:rFonts w:ascii="Arial" w:hAnsi="Arial" w:cs="Arial"/>
          <w:sz w:val="24"/>
          <w:szCs w:val="24"/>
        </w:rPr>
      </w:pPr>
    </w:p>
    <w:p w:rsidR="00412458" w:rsidRPr="00F227B0" w:rsidRDefault="00412458" w:rsidP="00F10287">
      <w:pPr>
        <w:ind w:left="284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D6AF5" w:rsidRDefault="00DD6AF5" w:rsidP="00DD6AF5">
      <w:pPr>
        <w:spacing w:line="360" w:lineRule="auto"/>
        <w:ind w:right="142" w:firstLine="284"/>
        <w:contextualSpacing/>
        <w:jc w:val="center"/>
        <w:rPr>
          <w:rFonts w:ascii="Arial" w:hAnsi="Arial"/>
          <w:b/>
          <w:sz w:val="28"/>
          <w:szCs w:val="28"/>
        </w:rPr>
      </w:pPr>
      <w:r w:rsidRPr="00CF6B1D">
        <w:rPr>
          <w:rFonts w:ascii="Arial" w:hAnsi="Arial"/>
          <w:b/>
          <w:sz w:val="28"/>
          <w:szCs w:val="28"/>
        </w:rPr>
        <w:lastRenderedPageBreak/>
        <w:t>2. Социально-культурное и бытовое обслуживание.</w:t>
      </w:r>
    </w:p>
    <w:p w:rsidR="003B24CE" w:rsidRPr="00126217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 xml:space="preserve">Учреждения и предприятия обслуживания населения главным образом сосредоточены в соседних кварталах «Зеленый остров» и «Солнечная долина» г. </w:t>
      </w:r>
      <w:proofErr w:type="gramStart"/>
      <w:r w:rsidRPr="00126217">
        <w:rPr>
          <w:rFonts w:ascii="Arial" w:hAnsi="Arial" w:cs="Arial"/>
          <w:sz w:val="24"/>
          <w:szCs w:val="24"/>
        </w:rPr>
        <w:t>Обнинска</w:t>
      </w:r>
      <w:proofErr w:type="gramEnd"/>
      <w:r w:rsidRPr="00126217">
        <w:rPr>
          <w:rFonts w:ascii="Arial" w:hAnsi="Arial" w:cs="Arial"/>
          <w:sz w:val="24"/>
          <w:szCs w:val="24"/>
        </w:rPr>
        <w:t xml:space="preserve"> а также в существующих объектах, расположенных в смежных кварталах.</w:t>
      </w:r>
    </w:p>
    <w:p w:rsidR="003B24CE" w:rsidRPr="00126217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 xml:space="preserve">Необходимый набор социальных услуг населению проектируемой территории будет обеспечен в жилых микрорайонах и разместится в первых этажах жилых домов во встроено-пристроенных объемах и отдельно стоящих зданиях. </w:t>
      </w:r>
    </w:p>
    <w:p w:rsidR="003B24CE" w:rsidRPr="00126217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Отдельно</w:t>
      </w:r>
      <w:r w:rsidRPr="00126217">
        <w:rPr>
          <w:rFonts w:ascii="Arial" w:hAnsi="Arial" w:cs="Arial"/>
          <w:sz w:val="24"/>
          <w:szCs w:val="24"/>
        </w:rPr>
        <w:t xml:space="preserve"> стоящие существующие и строящиеся здания общественного назначения, расположенные на соседних территориях:</w:t>
      </w:r>
    </w:p>
    <w:p w:rsidR="003B24CE" w:rsidRPr="00126217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 xml:space="preserve">- теннисная академия </w:t>
      </w:r>
      <w:proofErr w:type="spellStart"/>
      <w:r w:rsidRPr="00126217">
        <w:rPr>
          <w:rFonts w:ascii="Arial" w:hAnsi="Arial" w:cs="Arial"/>
          <w:sz w:val="24"/>
          <w:szCs w:val="24"/>
        </w:rPr>
        <w:t>Красноруцких</w:t>
      </w:r>
      <w:proofErr w:type="spellEnd"/>
      <w:r w:rsidRPr="00126217">
        <w:rPr>
          <w:rFonts w:ascii="Arial" w:hAnsi="Arial" w:cs="Arial"/>
          <w:sz w:val="24"/>
          <w:szCs w:val="24"/>
        </w:rPr>
        <w:t xml:space="preserve"> (строящаяся</w:t>
      </w:r>
      <w:r w:rsidRPr="00C41394">
        <w:rPr>
          <w:rFonts w:ascii="Arial" w:hAnsi="Arial" w:cs="Arial"/>
          <w:sz w:val="24"/>
          <w:szCs w:val="24"/>
        </w:rPr>
        <w:t>) - уч. 13</w:t>
      </w:r>
      <w:r w:rsidRPr="006B4227">
        <w:rPr>
          <w:rFonts w:ascii="Arial" w:hAnsi="Arial" w:cs="Arial"/>
          <w:sz w:val="24"/>
          <w:szCs w:val="24"/>
        </w:rPr>
        <w:t xml:space="preserve"> </w:t>
      </w:r>
      <w:r w:rsidRPr="00126217">
        <w:rPr>
          <w:rFonts w:ascii="Arial" w:hAnsi="Arial" w:cs="Arial"/>
          <w:sz w:val="24"/>
          <w:szCs w:val="24"/>
        </w:rPr>
        <w:t xml:space="preserve">по </w:t>
      </w:r>
      <w:r>
        <w:rPr>
          <w:rFonts w:ascii="Arial" w:hAnsi="Arial" w:cs="Arial"/>
          <w:sz w:val="24"/>
          <w:szCs w:val="24"/>
        </w:rPr>
        <w:t>П</w:t>
      </w:r>
      <w:r w:rsidRPr="00126217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Т</w:t>
      </w:r>
      <w:r w:rsidRPr="00C41394">
        <w:rPr>
          <w:rFonts w:ascii="Arial" w:hAnsi="Arial" w:cs="Arial"/>
          <w:sz w:val="24"/>
          <w:szCs w:val="24"/>
        </w:rPr>
        <w:t>;</w:t>
      </w:r>
      <w:r w:rsidRPr="00126217">
        <w:rPr>
          <w:rFonts w:ascii="Arial" w:hAnsi="Arial" w:cs="Arial"/>
          <w:sz w:val="24"/>
          <w:szCs w:val="24"/>
        </w:rPr>
        <w:t xml:space="preserve"> </w:t>
      </w:r>
    </w:p>
    <w:p w:rsidR="003B24CE" w:rsidRPr="00126217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- спортивный компле</w:t>
      </w:r>
      <w:proofErr w:type="gramStart"/>
      <w:r w:rsidRPr="00126217">
        <w:rPr>
          <w:rFonts w:ascii="Arial" w:hAnsi="Arial" w:cs="Arial"/>
          <w:sz w:val="24"/>
          <w:szCs w:val="24"/>
        </w:rPr>
        <w:t>кс с кр</w:t>
      </w:r>
      <w:proofErr w:type="gramEnd"/>
      <w:r w:rsidRPr="00126217">
        <w:rPr>
          <w:rFonts w:ascii="Arial" w:hAnsi="Arial" w:cs="Arial"/>
          <w:sz w:val="24"/>
          <w:szCs w:val="24"/>
        </w:rPr>
        <w:t xml:space="preserve">ытым стадионом и </w:t>
      </w:r>
      <w:r>
        <w:rPr>
          <w:rFonts w:ascii="Arial" w:hAnsi="Arial" w:cs="Arial"/>
          <w:sz w:val="24"/>
          <w:szCs w:val="24"/>
        </w:rPr>
        <w:t xml:space="preserve">ледовым дворцом </w:t>
      </w:r>
      <w:r w:rsidRPr="00C41394">
        <w:rPr>
          <w:rFonts w:ascii="Arial" w:hAnsi="Arial" w:cs="Arial"/>
          <w:sz w:val="24"/>
          <w:szCs w:val="24"/>
        </w:rPr>
        <w:t>(</w:t>
      </w:r>
      <w:r w:rsidRPr="00126217">
        <w:rPr>
          <w:rFonts w:ascii="Arial" w:hAnsi="Arial" w:cs="Arial"/>
          <w:sz w:val="24"/>
          <w:szCs w:val="24"/>
        </w:rPr>
        <w:t>строящийся</w:t>
      </w:r>
      <w:r w:rsidRPr="00C41394">
        <w:rPr>
          <w:rFonts w:ascii="Arial" w:hAnsi="Arial" w:cs="Arial"/>
          <w:sz w:val="24"/>
          <w:szCs w:val="24"/>
        </w:rPr>
        <w:t>) - уч. 1</w:t>
      </w:r>
      <w:r w:rsidRPr="006B4227">
        <w:rPr>
          <w:rFonts w:ascii="Arial" w:hAnsi="Arial" w:cs="Arial"/>
          <w:sz w:val="24"/>
          <w:szCs w:val="24"/>
        </w:rPr>
        <w:t xml:space="preserve">4 </w:t>
      </w:r>
      <w:r w:rsidRPr="00126217">
        <w:rPr>
          <w:rFonts w:ascii="Arial" w:hAnsi="Arial" w:cs="Arial"/>
          <w:sz w:val="24"/>
          <w:szCs w:val="24"/>
        </w:rPr>
        <w:t xml:space="preserve">по </w:t>
      </w:r>
      <w:r>
        <w:rPr>
          <w:rFonts w:ascii="Arial" w:hAnsi="Arial" w:cs="Arial"/>
          <w:sz w:val="24"/>
          <w:szCs w:val="24"/>
        </w:rPr>
        <w:t>П</w:t>
      </w:r>
      <w:r w:rsidRPr="00126217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Т</w:t>
      </w:r>
      <w:r w:rsidRPr="00126217">
        <w:rPr>
          <w:rFonts w:ascii="Arial" w:hAnsi="Arial" w:cs="Arial"/>
          <w:sz w:val="24"/>
          <w:szCs w:val="24"/>
        </w:rPr>
        <w:t>;</w:t>
      </w:r>
    </w:p>
    <w:p w:rsidR="003B24CE" w:rsidRPr="00126217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- стрелковый клуб – существующий;</w:t>
      </w:r>
    </w:p>
    <w:p w:rsidR="003B24CE" w:rsidRPr="00126217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- школа олимпийского резерва по волейболу – существующая;</w:t>
      </w:r>
    </w:p>
    <w:p w:rsidR="003B24CE" w:rsidRPr="00126217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- Станция юных техников – существующая;</w:t>
      </w:r>
    </w:p>
    <w:p w:rsidR="003B24CE" w:rsidRPr="00126217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- Дом ученых – существующий;</w:t>
      </w:r>
    </w:p>
    <w:p w:rsidR="003B24CE" w:rsidRPr="00126217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- ГСК – существующий;</w:t>
      </w:r>
    </w:p>
    <w:p w:rsidR="003B24CE" w:rsidRPr="00126217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- пожарное депо – существующее;</w:t>
      </w:r>
    </w:p>
    <w:p w:rsidR="003B24CE" w:rsidRPr="00126217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- автомойка и СТОА – существующая;</w:t>
      </w:r>
    </w:p>
    <w:p w:rsidR="003B24CE" w:rsidRPr="00126217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- АЗС – существующая.</w:t>
      </w:r>
    </w:p>
    <w:p w:rsidR="003B24CE" w:rsidRPr="00EA197D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Проектируемые в составе территории Зоны II центра города</w:t>
      </w:r>
      <w:r w:rsidRPr="00EA197D">
        <w:rPr>
          <w:rFonts w:ascii="Arial" w:hAnsi="Arial" w:cs="Arial"/>
          <w:sz w:val="24"/>
          <w:szCs w:val="24"/>
        </w:rPr>
        <w:t>:</w:t>
      </w:r>
    </w:p>
    <w:p w:rsidR="003B24CE" w:rsidRPr="00126217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 xml:space="preserve"> - торговый центр в </w:t>
      </w:r>
      <w:proofErr w:type="spellStart"/>
      <w:r w:rsidRPr="00126217">
        <w:rPr>
          <w:rFonts w:ascii="Arial" w:hAnsi="Arial" w:cs="Arial"/>
          <w:sz w:val="24"/>
          <w:szCs w:val="24"/>
        </w:rPr>
        <w:t>мкр</w:t>
      </w:r>
      <w:proofErr w:type="spellEnd"/>
      <w:r w:rsidRPr="00126217">
        <w:rPr>
          <w:rFonts w:ascii="Arial" w:hAnsi="Arial" w:cs="Arial"/>
          <w:sz w:val="24"/>
          <w:szCs w:val="24"/>
        </w:rPr>
        <w:t xml:space="preserve">. «Зеленый остров» - </w:t>
      </w:r>
      <w:r w:rsidRPr="006B4227">
        <w:rPr>
          <w:rFonts w:ascii="Arial" w:hAnsi="Arial" w:cs="Arial"/>
          <w:sz w:val="24"/>
          <w:szCs w:val="24"/>
        </w:rPr>
        <w:t>уч. №10</w:t>
      </w:r>
      <w:r w:rsidRPr="00743FDE">
        <w:rPr>
          <w:rFonts w:ascii="Arial" w:hAnsi="Arial" w:cs="Arial"/>
          <w:sz w:val="24"/>
          <w:szCs w:val="24"/>
        </w:rPr>
        <w:t xml:space="preserve"> </w:t>
      </w:r>
      <w:r w:rsidRPr="00126217">
        <w:rPr>
          <w:rFonts w:ascii="Arial" w:hAnsi="Arial" w:cs="Arial"/>
          <w:sz w:val="24"/>
          <w:szCs w:val="24"/>
        </w:rPr>
        <w:t xml:space="preserve">по </w:t>
      </w:r>
      <w:r>
        <w:rPr>
          <w:rFonts w:ascii="Arial" w:hAnsi="Arial" w:cs="Arial"/>
          <w:sz w:val="24"/>
          <w:szCs w:val="24"/>
        </w:rPr>
        <w:t>П</w:t>
      </w:r>
      <w:r w:rsidRPr="00126217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Т</w:t>
      </w:r>
      <w:r w:rsidRPr="006B4227">
        <w:rPr>
          <w:rFonts w:ascii="Arial" w:hAnsi="Arial" w:cs="Arial"/>
          <w:sz w:val="24"/>
          <w:szCs w:val="24"/>
        </w:rPr>
        <w:t>;</w:t>
      </w:r>
    </w:p>
    <w:p w:rsidR="003B24CE" w:rsidRPr="00126217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 xml:space="preserve">- общеобразовательная школа на </w:t>
      </w:r>
      <w:r>
        <w:rPr>
          <w:rFonts w:ascii="Arial" w:hAnsi="Arial" w:cs="Arial"/>
          <w:sz w:val="24"/>
          <w:szCs w:val="24"/>
        </w:rPr>
        <w:t>800</w:t>
      </w:r>
      <w:r w:rsidRPr="00126217">
        <w:rPr>
          <w:rFonts w:ascii="Arial" w:hAnsi="Arial" w:cs="Arial"/>
          <w:sz w:val="24"/>
          <w:szCs w:val="24"/>
        </w:rPr>
        <w:t xml:space="preserve"> учащихся - </w:t>
      </w:r>
      <w:r w:rsidRPr="006B4227">
        <w:rPr>
          <w:rFonts w:ascii="Arial" w:hAnsi="Arial" w:cs="Arial"/>
          <w:sz w:val="24"/>
          <w:szCs w:val="24"/>
        </w:rPr>
        <w:t>уч. №11</w:t>
      </w:r>
      <w:r w:rsidRPr="003B24CE">
        <w:rPr>
          <w:rFonts w:ascii="Arial" w:hAnsi="Arial" w:cs="Arial"/>
          <w:sz w:val="24"/>
          <w:szCs w:val="24"/>
        </w:rPr>
        <w:t xml:space="preserve"> </w:t>
      </w:r>
      <w:r w:rsidRPr="00126217">
        <w:rPr>
          <w:rFonts w:ascii="Arial" w:hAnsi="Arial" w:cs="Arial"/>
          <w:sz w:val="24"/>
          <w:szCs w:val="24"/>
        </w:rPr>
        <w:t xml:space="preserve">по </w:t>
      </w:r>
      <w:r>
        <w:rPr>
          <w:rFonts w:ascii="Arial" w:hAnsi="Arial" w:cs="Arial"/>
          <w:sz w:val="24"/>
          <w:szCs w:val="24"/>
        </w:rPr>
        <w:t>П</w:t>
      </w:r>
      <w:r w:rsidRPr="00126217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Т</w:t>
      </w:r>
      <w:r w:rsidRPr="006B4227">
        <w:rPr>
          <w:rFonts w:ascii="Arial" w:hAnsi="Arial" w:cs="Arial"/>
          <w:sz w:val="24"/>
          <w:szCs w:val="24"/>
        </w:rPr>
        <w:t>;</w:t>
      </w:r>
    </w:p>
    <w:p w:rsidR="003B24CE" w:rsidRPr="00126217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 xml:space="preserve">- горнолыжный комплекс – за южной границей </w:t>
      </w:r>
      <w:proofErr w:type="spellStart"/>
      <w:r w:rsidRPr="00126217">
        <w:rPr>
          <w:rFonts w:ascii="Arial" w:hAnsi="Arial" w:cs="Arial"/>
          <w:sz w:val="24"/>
          <w:szCs w:val="24"/>
        </w:rPr>
        <w:t>мкр</w:t>
      </w:r>
      <w:proofErr w:type="spellEnd"/>
      <w:r w:rsidRPr="00126217">
        <w:rPr>
          <w:rFonts w:ascii="Arial" w:hAnsi="Arial" w:cs="Arial"/>
          <w:sz w:val="24"/>
          <w:szCs w:val="24"/>
        </w:rPr>
        <w:t xml:space="preserve">. «Солнечная долина»; </w:t>
      </w:r>
    </w:p>
    <w:p w:rsidR="003B24CE" w:rsidRPr="00126217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 xml:space="preserve">- кафе-ресторан на 100 посадочных </w:t>
      </w:r>
      <w:r w:rsidRPr="006B4227">
        <w:rPr>
          <w:rFonts w:ascii="Arial" w:hAnsi="Arial" w:cs="Arial"/>
          <w:sz w:val="24"/>
          <w:szCs w:val="24"/>
        </w:rPr>
        <w:t>мест – уч. №3 по ППТ;</w:t>
      </w:r>
    </w:p>
    <w:p w:rsidR="003B24CE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- детские сады на 150</w:t>
      </w:r>
      <w:r>
        <w:rPr>
          <w:rFonts w:ascii="Arial" w:hAnsi="Arial" w:cs="Arial"/>
          <w:sz w:val="24"/>
          <w:szCs w:val="24"/>
        </w:rPr>
        <w:t>,</w:t>
      </w:r>
      <w:r w:rsidRPr="00126217">
        <w:rPr>
          <w:rFonts w:ascii="Arial" w:hAnsi="Arial" w:cs="Arial"/>
          <w:sz w:val="24"/>
          <w:szCs w:val="24"/>
        </w:rPr>
        <w:t xml:space="preserve"> 140</w:t>
      </w:r>
      <w:r>
        <w:rPr>
          <w:rFonts w:ascii="Arial" w:hAnsi="Arial" w:cs="Arial"/>
          <w:sz w:val="24"/>
          <w:szCs w:val="24"/>
        </w:rPr>
        <w:t xml:space="preserve"> и 60 </w:t>
      </w:r>
      <w:r w:rsidRPr="00126217">
        <w:rPr>
          <w:rFonts w:ascii="Arial" w:hAnsi="Arial" w:cs="Arial"/>
          <w:sz w:val="24"/>
          <w:szCs w:val="24"/>
        </w:rPr>
        <w:t xml:space="preserve">мест – </w:t>
      </w:r>
      <w:r w:rsidRPr="006B4227">
        <w:rPr>
          <w:rFonts w:ascii="Arial" w:hAnsi="Arial" w:cs="Arial"/>
          <w:sz w:val="24"/>
          <w:szCs w:val="24"/>
        </w:rPr>
        <w:t>уч.№2, уч.№9, уч.№11  по ППТ;</w:t>
      </w:r>
    </w:p>
    <w:p w:rsidR="003B24CE" w:rsidRDefault="003B24CE" w:rsidP="003B24C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Общественно-культурный центр </w:t>
      </w:r>
      <w:r w:rsidRPr="00126217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Pr="006B4227">
        <w:rPr>
          <w:rFonts w:ascii="Arial" w:hAnsi="Arial" w:cs="Arial"/>
          <w:sz w:val="24"/>
          <w:szCs w:val="24"/>
        </w:rPr>
        <w:t>уч. №</w:t>
      </w:r>
      <w:r w:rsidRPr="003B24CE">
        <w:rPr>
          <w:rFonts w:ascii="Arial" w:hAnsi="Arial" w:cs="Arial"/>
          <w:sz w:val="24"/>
          <w:szCs w:val="24"/>
        </w:rPr>
        <w:t>12</w:t>
      </w:r>
      <w:r w:rsidRPr="00126217">
        <w:rPr>
          <w:rFonts w:ascii="Arial" w:hAnsi="Arial" w:cs="Arial"/>
          <w:sz w:val="24"/>
          <w:szCs w:val="24"/>
        </w:rPr>
        <w:t xml:space="preserve"> по </w:t>
      </w:r>
      <w:r>
        <w:rPr>
          <w:rFonts w:ascii="Arial" w:hAnsi="Arial" w:cs="Arial"/>
          <w:sz w:val="24"/>
          <w:szCs w:val="24"/>
        </w:rPr>
        <w:t>П</w:t>
      </w:r>
      <w:r w:rsidRPr="00126217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 xml:space="preserve">Т. В Общественно-культурном центре, общей площадью </w:t>
      </w:r>
      <w:r w:rsidRPr="00D44291">
        <w:rPr>
          <w:rFonts w:ascii="Arial" w:hAnsi="Arial" w:cs="Arial"/>
          <w:sz w:val="24"/>
          <w:szCs w:val="24"/>
        </w:rPr>
        <w:t>36</w:t>
      </w:r>
      <w:r w:rsidRPr="00D44291">
        <w:rPr>
          <w:rFonts w:ascii="Arial" w:hAnsi="Arial" w:cs="Arial"/>
          <w:sz w:val="24"/>
          <w:szCs w:val="24"/>
          <w:lang w:val="en-US"/>
        </w:rPr>
        <w:t> </w:t>
      </w:r>
      <w:r w:rsidRPr="00D44291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color w:val="00B050"/>
          <w:sz w:val="24"/>
          <w:szCs w:val="24"/>
        </w:rPr>
        <w:t xml:space="preserve"> </w:t>
      </w:r>
      <w:r w:rsidRPr="004F4324">
        <w:rPr>
          <w:rFonts w:ascii="Arial" w:hAnsi="Arial" w:cs="Arial"/>
          <w:sz w:val="24"/>
          <w:szCs w:val="24"/>
        </w:rPr>
        <w:t>м²</w:t>
      </w:r>
      <w:r>
        <w:rPr>
          <w:rFonts w:ascii="Arial" w:hAnsi="Arial" w:cs="Arial"/>
          <w:sz w:val="24"/>
          <w:szCs w:val="24"/>
        </w:rPr>
        <w:t xml:space="preserve">, предполагается размещение  </w:t>
      </w:r>
      <w:r>
        <w:rPr>
          <w:rFonts w:ascii="Arial" w:hAnsi="Arial" w:cs="Arial"/>
          <w:sz w:val="24"/>
          <w:szCs w:val="24"/>
        </w:rPr>
        <w:lastRenderedPageBreak/>
        <w:t xml:space="preserve">библиотеки, арт-галереи, ресторана, кинотеатра, лекционного зала, кофейни, творческих мастерских. </w:t>
      </w:r>
    </w:p>
    <w:p w:rsidR="003B24CE" w:rsidRPr="00230D32" w:rsidRDefault="003B24CE" w:rsidP="003B24CE">
      <w:pPr>
        <w:spacing w:line="360" w:lineRule="auto"/>
        <w:ind w:left="284"/>
        <w:jc w:val="both"/>
        <w:rPr>
          <w:color w:val="FF0000"/>
        </w:rPr>
      </w:pPr>
      <w:r>
        <w:rPr>
          <w:rFonts w:ascii="Arial" w:hAnsi="Arial" w:cs="Arial"/>
          <w:sz w:val="24"/>
          <w:szCs w:val="24"/>
        </w:rPr>
        <w:t xml:space="preserve">- На первых двух этажах многофункционального жилого комплекса в стилобате предлагается размещение - </w:t>
      </w:r>
      <w:r w:rsidRPr="0089264B">
        <w:rPr>
          <w:rFonts w:ascii="Arial" w:hAnsi="Arial" w:cs="Arial"/>
          <w:sz w:val="24"/>
          <w:szCs w:val="24"/>
        </w:rPr>
        <w:t>филиал детской и взрослой поликлиники</w:t>
      </w:r>
      <w:r>
        <w:rPr>
          <w:rFonts w:ascii="Arial" w:hAnsi="Arial" w:cs="Arial"/>
          <w:sz w:val="24"/>
          <w:szCs w:val="24"/>
        </w:rPr>
        <w:t xml:space="preserve">, </w:t>
      </w:r>
      <w:r w:rsidRPr="00222C58">
        <w:rPr>
          <w:rFonts w:ascii="Arial" w:hAnsi="Arial" w:cs="Arial"/>
          <w:sz w:val="24"/>
          <w:szCs w:val="24"/>
        </w:rPr>
        <w:t xml:space="preserve">раздаточный пункт молочной кухни, </w:t>
      </w:r>
      <w:r>
        <w:rPr>
          <w:rFonts w:ascii="Arial" w:hAnsi="Arial" w:cs="Arial"/>
          <w:sz w:val="24"/>
          <w:szCs w:val="24"/>
        </w:rPr>
        <w:t xml:space="preserve">магазинов, кафе, </w:t>
      </w:r>
      <w:r w:rsidRPr="006B4227">
        <w:rPr>
          <w:rFonts w:ascii="Arial" w:hAnsi="Arial" w:cs="Arial"/>
          <w:sz w:val="24"/>
          <w:szCs w:val="24"/>
        </w:rPr>
        <w:t>сервисных предприятий, ресторанов, общей площадью 12 112 м² – уч. №</w:t>
      </w:r>
      <w:r w:rsidRPr="006B4227">
        <w:rPr>
          <w:rFonts w:ascii="Arial" w:hAnsi="Arial" w:cs="Arial"/>
          <w:sz w:val="24"/>
          <w:szCs w:val="24"/>
          <w:lang w:val="en-US"/>
        </w:rPr>
        <w:t>18</w:t>
      </w:r>
      <w:r w:rsidRPr="006B4227">
        <w:rPr>
          <w:rFonts w:ascii="Arial" w:hAnsi="Arial" w:cs="Arial"/>
          <w:sz w:val="24"/>
          <w:szCs w:val="24"/>
        </w:rPr>
        <w:t xml:space="preserve"> по ППТ.</w:t>
      </w:r>
    </w:p>
    <w:p w:rsidR="003B24CE" w:rsidRPr="00222C58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proofErr w:type="gramStart"/>
      <w:r w:rsidRPr="00222C58">
        <w:rPr>
          <w:rFonts w:ascii="Arial" w:hAnsi="Arial" w:cs="Arial"/>
          <w:sz w:val="24"/>
          <w:szCs w:val="24"/>
        </w:rPr>
        <w:t>Расположенные</w:t>
      </w:r>
      <w:proofErr w:type="gramEnd"/>
      <w:r w:rsidRPr="00222C58">
        <w:rPr>
          <w:rFonts w:ascii="Arial" w:hAnsi="Arial" w:cs="Arial"/>
          <w:sz w:val="24"/>
          <w:szCs w:val="24"/>
        </w:rPr>
        <w:t xml:space="preserve"> в первых этажах жилых домов </w:t>
      </w:r>
      <w:proofErr w:type="spellStart"/>
      <w:r w:rsidRPr="00222C58">
        <w:rPr>
          <w:rFonts w:ascii="Arial" w:hAnsi="Arial" w:cs="Arial"/>
          <w:sz w:val="24"/>
          <w:szCs w:val="24"/>
        </w:rPr>
        <w:t>мкр</w:t>
      </w:r>
      <w:proofErr w:type="spellEnd"/>
      <w:r w:rsidRPr="00222C58">
        <w:rPr>
          <w:rFonts w:ascii="Arial" w:hAnsi="Arial" w:cs="Arial"/>
          <w:sz w:val="24"/>
          <w:szCs w:val="24"/>
        </w:rPr>
        <w:t xml:space="preserve">. «Солнечная долина» предприятия обслуживания: </w:t>
      </w:r>
    </w:p>
    <w:p w:rsidR="003B24CE" w:rsidRPr="00222C58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222C58">
        <w:rPr>
          <w:rFonts w:ascii="Arial" w:hAnsi="Arial" w:cs="Arial"/>
          <w:sz w:val="24"/>
          <w:szCs w:val="24"/>
        </w:rPr>
        <w:t>- дом №1 – сдаваемые в аренду офисные помещения на 1 и 2 этажах общей площадью 2008.8м</w:t>
      </w:r>
      <w:proofErr w:type="gramStart"/>
      <w:r w:rsidRPr="00222C58">
        <w:rPr>
          <w:rFonts w:ascii="Arial" w:hAnsi="Arial" w:cs="Arial"/>
          <w:sz w:val="24"/>
          <w:szCs w:val="24"/>
        </w:rPr>
        <w:t>2</w:t>
      </w:r>
      <w:proofErr w:type="gramEnd"/>
      <w:r w:rsidRPr="00222C58">
        <w:rPr>
          <w:rFonts w:ascii="Arial" w:hAnsi="Arial" w:cs="Arial"/>
          <w:sz w:val="24"/>
          <w:szCs w:val="24"/>
        </w:rPr>
        <w:t>.;</w:t>
      </w:r>
    </w:p>
    <w:p w:rsidR="003B24CE" w:rsidRPr="00222C58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222C58">
        <w:rPr>
          <w:rFonts w:ascii="Arial" w:hAnsi="Arial" w:cs="Arial"/>
          <w:sz w:val="24"/>
          <w:szCs w:val="24"/>
        </w:rPr>
        <w:t>- дом №3 - продовольственный магазин с торговым залом 250,0м</w:t>
      </w:r>
      <w:proofErr w:type="gramStart"/>
      <w:r w:rsidRPr="00222C58">
        <w:rPr>
          <w:rFonts w:ascii="Arial" w:hAnsi="Arial" w:cs="Arial"/>
          <w:sz w:val="24"/>
          <w:szCs w:val="24"/>
        </w:rPr>
        <w:t>2</w:t>
      </w:r>
      <w:proofErr w:type="gramEnd"/>
      <w:r w:rsidRPr="00222C58">
        <w:rPr>
          <w:rFonts w:ascii="Arial" w:hAnsi="Arial" w:cs="Arial"/>
          <w:sz w:val="24"/>
          <w:szCs w:val="24"/>
        </w:rPr>
        <w:t>, промтоварный</w:t>
      </w:r>
    </w:p>
    <w:p w:rsidR="003B24CE" w:rsidRPr="006F7DFC" w:rsidRDefault="003B24CE" w:rsidP="003B24CE">
      <w:pPr>
        <w:ind w:left="284"/>
        <w:jc w:val="both"/>
        <w:rPr>
          <w:rFonts w:ascii="Arial" w:hAnsi="Arial" w:cs="Arial"/>
          <w:color w:val="FF0000"/>
          <w:sz w:val="24"/>
          <w:szCs w:val="24"/>
        </w:rPr>
      </w:pPr>
      <w:r w:rsidRPr="006F7DFC">
        <w:rPr>
          <w:rFonts w:ascii="Arial" w:hAnsi="Arial" w:cs="Arial"/>
          <w:color w:val="FF0000"/>
          <w:sz w:val="24"/>
          <w:szCs w:val="24"/>
        </w:rPr>
        <w:t xml:space="preserve">  </w:t>
      </w:r>
      <w:r w:rsidRPr="00222C58">
        <w:rPr>
          <w:rFonts w:ascii="Arial" w:hAnsi="Arial" w:cs="Arial"/>
          <w:sz w:val="24"/>
          <w:szCs w:val="24"/>
        </w:rPr>
        <w:t>магазин с торговым залом 100м2, КБО на 9 рабочих мест, парикмахерская,       стоматологическая клиника, офисные помещения на 2-м этаже – итого 2015м2;</w:t>
      </w:r>
    </w:p>
    <w:p w:rsidR="003B24CE" w:rsidRPr="00222C58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222C58">
        <w:rPr>
          <w:rFonts w:ascii="Arial" w:hAnsi="Arial" w:cs="Arial"/>
          <w:sz w:val="24"/>
          <w:szCs w:val="24"/>
        </w:rPr>
        <w:t xml:space="preserve">- дом №4 – </w:t>
      </w:r>
      <w:proofErr w:type="spellStart"/>
      <w:r w:rsidRPr="00222C58">
        <w:rPr>
          <w:rFonts w:ascii="Arial" w:hAnsi="Arial" w:cs="Arial"/>
          <w:sz w:val="24"/>
          <w:szCs w:val="24"/>
        </w:rPr>
        <w:t>спа</w:t>
      </w:r>
      <w:proofErr w:type="spellEnd"/>
      <w:r w:rsidRPr="00222C58">
        <w:rPr>
          <w:rFonts w:ascii="Arial" w:hAnsi="Arial" w:cs="Arial"/>
          <w:sz w:val="24"/>
          <w:szCs w:val="24"/>
        </w:rPr>
        <w:t>-центр 1000м2;</w:t>
      </w:r>
    </w:p>
    <w:p w:rsidR="003B24CE" w:rsidRPr="00222C58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222C58">
        <w:rPr>
          <w:rFonts w:ascii="Arial" w:hAnsi="Arial" w:cs="Arial"/>
          <w:sz w:val="24"/>
          <w:szCs w:val="24"/>
        </w:rPr>
        <w:t xml:space="preserve">- дом №5 – офисные помещения </w:t>
      </w:r>
      <w:proofErr w:type="gramStart"/>
      <w:r w:rsidRPr="00222C58">
        <w:rPr>
          <w:rFonts w:ascii="Arial" w:hAnsi="Arial" w:cs="Arial"/>
          <w:sz w:val="24"/>
          <w:szCs w:val="24"/>
        </w:rPr>
        <w:t>–и</w:t>
      </w:r>
      <w:proofErr w:type="gramEnd"/>
      <w:r w:rsidRPr="00222C58">
        <w:rPr>
          <w:rFonts w:ascii="Arial" w:hAnsi="Arial" w:cs="Arial"/>
          <w:sz w:val="24"/>
          <w:szCs w:val="24"/>
        </w:rPr>
        <w:t>того 750м2;</w:t>
      </w:r>
    </w:p>
    <w:p w:rsidR="003B24CE" w:rsidRPr="00222C58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222C58">
        <w:rPr>
          <w:rFonts w:ascii="Arial" w:hAnsi="Arial" w:cs="Arial"/>
          <w:sz w:val="24"/>
          <w:szCs w:val="24"/>
        </w:rPr>
        <w:t>- дом№6 – магазин продовольственных и непродовольственных товаров;</w:t>
      </w:r>
    </w:p>
    <w:p w:rsidR="003B24CE" w:rsidRPr="00222C58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222C58">
        <w:rPr>
          <w:rFonts w:ascii="Arial" w:hAnsi="Arial" w:cs="Arial"/>
          <w:sz w:val="24"/>
          <w:szCs w:val="24"/>
        </w:rPr>
        <w:t>- дом №7 – магазин непродовольственных товаров с торговым залом 100м2, офисные помещения – итого 1200м2;</w:t>
      </w:r>
    </w:p>
    <w:p w:rsidR="003B24CE" w:rsidRPr="00222C58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222C58">
        <w:rPr>
          <w:rFonts w:ascii="Arial" w:hAnsi="Arial" w:cs="Arial"/>
          <w:sz w:val="24"/>
          <w:szCs w:val="24"/>
        </w:rPr>
        <w:t>- дома №8 и №9 – клубные помещения, офисы в аренду – итого 2400м2;</w:t>
      </w:r>
    </w:p>
    <w:p w:rsidR="003B24CE" w:rsidRPr="00DE5CF5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222C58">
        <w:rPr>
          <w:rFonts w:ascii="Arial" w:hAnsi="Arial" w:cs="Arial"/>
          <w:sz w:val="24"/>
          <w:szCs w:val="24"/>
        </w:rPr>
        <w:t>- дом №10 – продовольственный магазин с торговым залом 100м2 и офисы – итого 1200м2.</w:t>
      </w:r>
    </w:p>
    <w:p w:rsidR="003B24CE" w:rsidRPr="003C7E91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3C7E91">
        <w:rPr>
          <w:rFonts w:ascii="Arial" w:hAnsi="Arial" w:cs="Arial"/>
          <w:sz w:val="24"/>
          <w:szCs w:val="24"/>
        </w:rPr>
        <w:t xml:space="preserve">Потребность в ДДУ составляет – 290 мест из расчета 35 детей на 1000 жителей. </w:t>
      </w:r>
    </w:p>
    <w:p w:rsidR="003B24CE" w:rsidRPr="003C7E91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3C7E91">
        <w:rPr>
          <w:rFonts w:ascii="Arial" w:hAnsi="Arial" w:cs="Arial"/>
          <w:sz w:val="24"/>
          <w:szCs w:val="24"/>
        </w:rPr>
        <w:t>Радиусы обслуживания по ДДУ – 300м, что соответствует нормам.</w:t>
      </w:r>
    </w:p>
    <w:p w:rsidR="003B24CE" w:rsidRPr="003C7E91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proofErr w:type="gramStart"/>
      <w:r w:rsidRPr="003C7E91">
        <w:rPr>
          <w:rFonts w:ascii="Arial" w:hAnsi="Arial" w:cs="Arial"/>
          <w:sz w:val="24"/>
          <w:szCs w:val="24"/>
        </w:rPr>
        <w:t>Школьные учреждения представлены участком для размещения средней школы на 800 учащихся из расчета 95 учащихся на 1000 жителей (см. РН «Градостроительство.</w:t>
      </w:r>
      <w:proofErr w:type="gramEnd"/>
      <w:r w:rsidRPr="003C7E9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C7E91">
        <w:rPr>
          <w:rFonts w:ascii="Arial" w:hAnsi="Arial" w:cs="Arial"/>
          <w:sz w:val="24"/>
          <w:szCs w:val="24"/>
        </w:rPr>
        <w:t xml:space="preserve">Планировка и застройка населенных пунктов Калужской области» 2009г.), что при общей численности населения в трех микрорайонах (ориентировочно) 8274 чел. составляет 786 мест. </w:t>
      </w:r>
      <w:proofErr w:type="gramEnd"/>
    </w:p>
    <w:p w:rsidR="003B24CE" w:rsidRPr="00126217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lastRenderedPageBreak/>
        <w:t xml:space="preserve">Предполагается использовать спортивный зал школы и спортивные площадки для спортивно-оздоровительного отдыха жителей микрорайонов. </w:t>
      </w:r>
    </w:p>
    <w:p w:rsidR="003B24CE" w:rsidRPr="00126217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В соответствии с РН «Градостроительство. Планировка и застройка населенных пунктов Калужской области» радиусы обслуживания по школьным учреждениям 500м. Максимальный пешеходный путь до шко</w:t>
      </w:r>
      <w:r>
        <w:rPr>
          <w:rFonts w:ascii="Arial" w:hAnsi="Arial" w:cs="Arial"/>
          <w:sz w:val="24"/>
          <w:szCs w:val="24"/>
        </w:rPr>
        <w:t>лы 710м. В связи с этим рекомен</w:t>
      </w:r>
      <w:r w:rsidRPr="00126217">
        <w:rPr>
          <w:rFonts w:ascii="Arial" w:hAnsi="Arial" w:cs="Arial"/>
          <w:sz w:val="24"/>
          <w:szCs w:val="24"/>
        </w:rPr>
        <w:t>дуется организация движения школьного автобуса для учеников младших классов.</w:t>
      </w:r>
    </w:p>
    <w:p w:rsidR="003B24CE" w:rsidRPr="00126217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 xml:space="preserve">Предприятия бытового и коммунального обслуживания будут размещены во встроено-пристроенных помещениях первых нежилых этажей жилых зданий. </w:t>
      </w:r>
    </w:p>
    <w:p w:rsidR="003B24CE" w:rsidRPr="00126217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 xml:space="preserve">Основные направления </w:t>
      </w:r>
      <w:proofErr w:type="gramStart"/>
      <w:r w:rsidRPr="00126217">
        <w:rPr>
          <w:rFonts w:ascii="Arial" w:hAnsi="Arial" w:cs="Arial"/>
          <w:sz w:val="24"/>
          <w:szCs w:val="24"/>
        </w:rPr>
        <w:t>развития сферы обслуживания населения микрорайонов</w:t>
      </w:r>
      <w:proofErr w:type="gramEnd"/>
      <w:r w:rsidRPr="00126217">
        <w:rPr>
          <w:rFonts w:ascii="Arial" w:hAnsi="Arial" w:cs="Arial"/>
          <w:sz w:val="24"/>
          <w:szCs w:val="24"/>
        </w:rPr>
        <w:t xml:space="preserve"> включают:</w:t>
      </w:r>
    </w:p>
    <w:p w:rsidR="003B24CE" w:rsidRPr="00126217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- расширение номенклатуры и ассортимента предоставляемых населению услуг;</w:t>
      </w:r>
    </w:p>
    <w:p w:rsidR="003B24CE" w:rsidRPr="00126217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- приближение услуг к потребителю за счет развития сети малых и средних предприятий обслуживания и размещения их во встроено-пристроенных помещениях первых этажей жилых зданий;</w:t>
      </w:r>
    </w:p>
    <w:p w:rsidR="003B24CE" w:rsidRPr="00126217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- наращивание объектов различных форм собственности: муниципальных, частных и прочих, рассчитанных на различный платежеспособный уровень населения.</w:t>
      </w:r>
    </w:p>
    <w:p w:rsidR="003B24CE" w:rsidRPr="00126217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Основополагающим является развитие в микрорайонах муниципальных объектов обслуживания. Вместимость этих объектов подлежит расчету при проектировании и регулированию со стороны местных органов управления и не может быть меньше нормативной, так как эти объекты должны оказывать населению социально-гарантированный минимум услуг.</w:t>
      </w:r>
    </w:p>
    <w:p w:rsidR="00A80B7E" w:rsidRDefault="00A80B7E" w:rsidP="00F10F5E">
      <w:pPr>
        <w:pStyle w:val="a4"/>
        <w:spacing w:line="360" w:lineRule="auto"/>
        <w:ind w:left="284" w:right="141" w:firstLine="424"/>
        <w:jc w:val="both"/>
        <w:rPr>
          <w:rFonts w:ascii="Arial" w:hAnsi="Arial"/>
          <w:sz w:val="24"/>
          <w:szCs w:val="24"/>
        </w:rPr>
      </w:pPr>
    </w:p>
    <w:p w:rsidR="00DD6AF5" w:rsidRPr="008B5973" w:rsidRDefault="00DD6AF5" w:rsidP="00F10F5E">
      <w:pPr>
        <w:pStyle w:val="a4"/>
        <w:spacing w:line="360" w:lineRule="auto"/>
        <w:ind w:left="284" w:right="141" w:firstLine="424"/>
        <w:jc w:val="center"/>
        <w:rPr>
          <w:rFonts w:ascii="Arial" w:hAnsi="Arial"/>
          <w:b/>
          <w:sz w:val="28"/>
          <w:szCs w:val="28"/>
        </w:rPr>
      </w:pPr>
      <w:r w:rsidRPr="008B5973">
        <w:rPr>
          <w:rFonts w:ascii="Arial" w:hAnsi="Arial"/>
          <w:b/>
          <w:sz w:val="28"/>
          <w:szCs w:val="28"/>
        </w:rPr>
        <w:t>3. Транспортное обслуживание.</w:t>
      </w:r>
    </w:p>
    <w:p w:rsidR="003B24CE" w:rsidRPr="008B5973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8B5973">
        <w:rPr>
          <w:rFonts w:ascii="Arial" w:hAnsi="Arial" w:cs="Arial"/>
          <w:sz w:val="24"/>
          <w:szCs w:val="24"/>
        </w:rPr>
        <w:t>Данным проектом планировки предлагается развитие уличной сети на основе существующих улиц и в соответствии с разработанными поперечными профилями по проектируемым улицам.</w:t>
      </w:r>
    </w:p>
    <w:p w:rsidR="003B24CE" w:rsidRPr="008B5973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8B5973">
        <w:rPr>
          <w:rFonts w:ascii="Arial" w:hAnsi="Arial" w:cs="Arial"/>
          <w:sz w:val="24"/>
          <w:szCs w:val="24"/>
        </w:rPr>
        <w:t xml:space="preserve">   В соответствии с предложениями генерального плана на проектируемой территории</w:t>
      </w:r>
      <w:r>
        <w:rPr>
          <w:rFonts w:ascii="Arial" w:hAnsi="Arial" w:cs="Arial"/>
          <w:sz w:val="24"/>
          <w:szCs w:val="24"/>
        </w:rPr>
        <w:t xml:space="preserve"> располагаются</w:t>
      </w:r>
      <w:r w:rsidRPr="008B5973">
        <w:rPr>
          <w:rFonts w:ascii="Arial" w:hAnsi="Arial" w:cs="Arial"/>
          <w:sz w:val="24"/>
          <w:szCs w:val="24"/>
        </w:rPr>
        <w:t>:</w:t>
      </w:r>
    </w:p>
    <w:p w:rsidR="003B24CE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8B5973">
        <w:rPr>
          <w:rFonts w:ascii="Arial" w:hAnsi="Arial" w:cs="Arial"/>
          <w:sz w:val="24"/>
          <w:szCs w:val="24"/>
        </w:rPr>
        <w:t xml:space="preserve">- </w:t>
      </w:r>
      <w:r w:rsidRPr="00452090">
        <w:rPr>
          <w:rFonts w:ascii="Arial" w:hAnsi="Arial" w:cs="Arial"/>
          <w:sz w:val="24"/>
          <w:szCs w:val="24"/>
        </w:rPr>
        <w:t xml:space="preserve">проспект Ленина – существующая  магистральная улица городского значения шириной </w:t>
      </w:r>
      <w:r w:rsidRPr="00727877">
        <w:rPr>
          <w:rFonts w:ascii="Arial" w:hAnsi="Arial" w:cs="Arial"/>
          <w:sz w:val="24"/>
          <w:szCs w:val="24"/>
        </w:rPr>
        <w:t xml:space="preserve">в красных линиях </w:t>
      </w:r>
      <w:r w:rsidRPr="00452090">
        <w:rPr>
          <w:rFonts w:ascii="Arial" w:hAnsi="Arial" w:cs="Arial"/>
          <w:sz w:val="24"/>
          <w:szCs w:val="24"/>
        </w:rPr>
        <w:t xml:space="preserve">76 м и сохраняемой шириной полос </w:t>
      </w:r>
      <w:r w:rsidRPr="005B2D69">
        <w:rPr>
          <w:rFonts w:ascii="Arial" w:hAnsi="Arial" w:cs="Arial"/>
          <w:sz w:val="24"/>
          <w:szCs w:val="24"/>
        </w:rPr>
        <w:t>движения;</w:t>
      </w:r>
    </w:p>
    <w:p w:rsidR="003B24CE" w:rsidRPr="006A1F63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улица Цветкова – существующая </w:t>
      </w:r>
      <w:r w:rsidRPr="00727877">
        <w:rPr>
          <w:rFonts w:ascii="Arial" w:hAnsi="Arial" w:cs="Arial"/>
          <w:sz w:val="24"/>
          <w:szCs w:val="24"/>
        </w:rPr>
        <w:t xml:space="preserve">магистральная улица районного значения шириной в красных линиях 32 м </w:t>
      </w:r>
      <w:r w:rsidRPr="00452090">
        <w:rPr>
          <w:rFonts w:ascii="Arial" w:hAnsi="Arial" w:cs="Arial"/>
          <w:sz w:val="24"/>
          <w:szCs w:val="24"/>
        </w:rPr>
        <w:t xml:space="preserve">и сохраняемой шириной полос </w:t>
      </w:r>
      <w:r w:rsidRPr="005B2D69">
        <w:rPr>
          <w:rFonts w:ascii="Arial" w:hAnsi="Arial" w:cs="Arial"/>
          <w:sz w:val="24"/>
          <w:szCs w:val="24"/>
        </w:rPr>
        <w:t>движения;</w:t>
      </w:r>
    </w:p>
    <w:p w:rsidR="003B24CE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727877">
        <w:rPr>
          <w:rFonts w:ascii="Arial" w:hAnsi="Arial" w:cs="Arial"/>
          <w:sz w:val="24"/>
          <w:szCs w:val="24"/>
        </w:rPr>
        <w:lastRenderedPageBreak/>
        <w:t>- улица Л. Н. Усачева  - проектируемая магистральная улица районного значения шириной в красных линиях 32 м с шириной проезжей части 10.5 м и тротуарами 2.25 м;</w:t>
      </w:r>
    </w:p>
    <w:p w:rsidR="003B24CE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улица </w:t>
      </w:r>
      <w:proofErr w:type="spellStart"/>
      <w:r>
        <w:rPr>
          <w:rFonts w:ascii="Arial" w:hAnsi="Arial" w:cs="Arial"/>
          <w:sz w:val="24"/>
          <w:szCs w:val="24"/>
        </w:rPr>
        <w:t>Долгининская</w:t>
      </w:r>
      <w:proofErr w:type="spellEnd"/>
      <w:r>
        <w:rPr>
          <w:rFonts w:ascii="Arial" w:hAnsi="Arial" w:cs="Arial"/>
          <w:sz w:val="24"/>
          <w:szCs w:val="24"/>
        </w:rPr>
        <w:t xml:space="preserve"> – проектируемая улица в жилой застройке шириной в красных </w:t>
      </w:r>
      <w:r w:rsidRPr="006A1F63">
        <w:rPr>
          <w:rFonts w:ascii="Arial" w:hAnsi="Arial" w:cs="Arial"/>
          <w:sz w:val="24"/>
          <w:szCs w:val="24"/>
        </w:rPr>
        <w:t xml:space="preserve">линиях </w:t>
      </w:r>
      <w:r>
        <w:rPr>
          <w:rFonts w:ascii="Arial" w:hAnsi="Arial" w:cs="Arial"/>
          <w:sz w:val="24"/>
          <w:szCs w:val="24"/>
        </w:rPr>
        <w:t>48,0÷21,0м с шириной проезжей части 9</w:t>
      </w:r>
      <w:r w:rsidRPr="00727877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0</w:t>
      </w:r>
      <w:r w:rsidRPr="00727877">
        <w:rPr>
          <w:rFonts w:ascii="Arial" w:hAnsi="Arial" w:cs="Arial"/>
          <w:sz w:val="24"/>
          <w:szCs w:val="24"/>
        </w:rPr>
        <w:t xml:space="preserve"> м и тротуарами </w:t>
      </w:r>
      <w:r>
        <w:rPr>
          <w:rFonts w:ascii="Arial" w:hAnsi="Arial" w:cs="Arial"/>
          <w:sz w:val="24"/>
          <w:szCs w:val="24"/>
        </w:rPr>
        <w:t>1</w:t>
      </w:r>
      <w:r w:rsidRPr="00727877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5÷3.0</w:t>
      </w:r>
      <w:r w:rsidRPr="00727877">
        <w:rPr>
          <w:rFonts w:ascii="Arial" w:hAnsi="Arial" w:cs="Arial"/>
          <w:sz w:val="24"/>
          <w:szCs w:val="24"/>
        </w:rPr>
        <w:t xml:space="preserve"> м;</w:t>
      </w:r>
      <w:r>
        <w:rPr>
          <w:rFonts w:ascii="Arial" w:hAnsi="Arial" w:cs="Arial"/>
          <w:sz w:val="24"/>
          <w:szCs w:val="24"/>
        </w:rPr>
        <w:t xml:space="preserve"> </w:t>
      </w:r>
    </w:p>
    <w:p w:rsidR="003B24CE" w:rsidRPr="00896963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896963">
        <w:rPr>
          <w:rFonts w:ascii="Arial" w:hAnsi="Arial" w:cs="Arial"/>
          <w:sz w:val="24"/>
          <w:szCs w:val="24"/>
        </w:rPr>
        <w:t>- улица вдоль территории микрорайона «Зеленый остров» – проектируемая улица в жилой застройке шириной в красных линиях 27,0÷22,0м, ширину проезжей части 9,0м, ширину тротуаров 1,5;</w:t>
      </w:r>
    </w:p>
    <w:p w:rsidR="003B24CE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0B362D">
        <w:rPr>
          <w:rFonts w:ascii="Arial" w:hAnsi="Arial" w:cs="Arial"/>
          <w:sz w:val="24"/>
          <w:szCs w:val="24"/>
        </w:rPr>
        <w:t>- проектируемые проезды внутри территорий микрорайонов, имеющие ширину проезжей части 7.5÷6,0м, ширину тротуаров 1,5м;</w:t>
      </w:r>
    </w:p>
    <w:p w:rsidR="003B24CE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4A32A2">
        <w:rPr>
          <w:rFonts w:ascii="Arial" w:hAnsi="Arial" w:cs="Arial"/>
          <w:sz w:val="24"/>
          <w:szCs w:val="24"/>
        </w:rPr>
        <w:t xml:space="preserve">Для обеспечения жителей услугами общественного транспорта предлагается организация автобусного сообщения по улицам Л. Н. Усачева и </w:t>
      </w:r>
      <w:proofErr w:type="spellStart"/>
      <w:r w:rsidRPr="004A32A2">
        <w:rPr>
          <w:rFonts w:ascii="Arial" w:hAnsi="Arial" w:cs="Arial"/>
          <w:sz w:val="24"/>
          <w:szCs w:val="24"/>
        </w:rPr>
        <w:t>Долгининская</w:t>
      </w:r>
      <w:proofErr w:type="spellEnd"/>
      <w:r w:rsidRPr="004A32A2">
        <w:rPr>
          <w:rFonts w:ascii="Arial" w:hAnsi="Arial" w:cs="Arial"/>
          <w:sz w:val="24"/>
          <w:szCs w:val="24"/>
        </w:rPr>
        <w:t xml:space="preserve"> между кварталом Дома ученых и микрорайонами «Зеленый остров» и </w:t>
      </w:r>
      <w:r w:rsidRPr="00551C1C">
        <w:rPr>
          <w:rFonts w:ascii="Arial" w:hAnsi="Arial" w:cs="Arial"/>
          <w:sz w:val="24"/>
          <w:szCs w:val="24"/>
        </w:rPr>
        <w:t>«Солнечная долина» с выездом на ул. Цветкова и проспект Ленина.</w:t>
      </w:r>
    </w:p>
    <w:p w:rsidR="003B24CE" w:rsidRPr="00551C1C" w:rsidRDefault="003B24CE" w:rsidP="003B24CE">
      <w:pPr>
        <w:ind w:left="284"/>
        <w:jc w:val="both"/>
        <w:rPr>
          <w:rFonts w:ascii="Arial" w:hAnsi="Arial" w:cs="Arial"/>
          <w:sz w:val="24"/>
          <w:szCs w:val="24"/>
        </w:rPr>
      </w:pPr>
      <w:r w:rsidRPr="00551C1C">
        <w:rPr>
          <w:rFonts w:ascii="Arial" w:hAnsi="Arial" w:cs="Arial"/>
          <w:sz w:val="24"/>
          <w:szCs w:val="24"/>
        </w:rPr>
        <w:t>Для обеспечения подъезда к ГСК минуя жилую застройку, и с целью обеспечить дополнительный выезд на ул. Цветкова, предлагается проложить проезд через территорию  МПКХ «Зеленое хозяйство».</w:t>
      </w:r>
    </w:p>
    <w:p w:rsidR="003B24CE" w:rsidRPr="00551C1C" w:rsidRDefault="003B24CE" w:rsidP="003B24CE">
      <w:pPr>
        <w:pStyle w:val="a4"/>
        <w:spacing w:line="360" w:lineRule="auto"/>
        <w:ind w:left="284" w:right="141"/>
        <w:jc w:val="both"/>
        <w:rPr>
          <w:rFonts w:ascii="Arial" w:hAnsi="Arial" w:cs="Arial"/>
          <w:sz w:val="24"/>
          <w:szCs w:val="24"/>
        </w:rPr>
      </w:pPr>
      <w:r w:rsidRPr="00551C1C">
        <w:rPr>
          <w:rFonts w:ascii="Arial" w:hAnsi="Arial" w:cs="Arial"/>
          <w:sz w:val="24"/>
          <w:szCs w:val="24"/>
        </w:rPr>
        <w:t xml:space="preserve">Для проезда на территорию </w:t>
      </w:r>
      <w:proofErr w:type="gramStart"/>
      <w:r w:rsidRPr="00551C1C">
        <w:rPr>
          <w:rFonts w:ascii="Arial" w:hAnsi="Arial" w:cs="Arial"/>
          <w:sz w:val="24"/>
          <w:szCs w:val="24"/>
        </w:rPr>
        <w:t>СТ</w:t>
      </w:r>
      <w:proofErr w:type="gramEnd"/>
      <w:r w:rsidRPr="00551C1C">
        <w:rPr>
          <w:rFonts w:ascii="Arial" w:hAnsi="Arial" w:cs="Arial"/>
          <w:sz w:val="24"/>
          <w:szCs w:val="24"/>
        </w:rPr>
        <w:t xml:space="preserve"> «Самсонова» предусматривается замена узкой щебеночной дороги на проезд шириной 6м в твердом покрытии.</w:t>
      </w:r>
    </w:p>
    <w:p w:rsidR="003B24CE" w:rsidRPr="004A32A2" w:rsidRDefault="003B24CE" w:rsidP="003B24CE">
      <w:pPr>
        <w:pStyle w:val="a4"/>
        <w:spacing w:line="360" w:lineRule="auto"/>
        <w:ind w:left="284" w:right="141"/>
        <w:jc w:val="both"/>
        <w:rPr>
          <w:rFonts w:ascii="Arial" w:hAnsi="Arial" w:cs="Arial"/>
          <w:sz w:val="24"/>
          <w:szCs w:val="24"/>
        </w:rPr>
      </w:pPr>
      <w:r w:rsidRPr="004A32A2">
        <w:rPr>
          <w:rFonts w:ascii="Arial" w:hAnsi="Arial" w:cs="Arial"/>
          <w:sz w:val="24"/>
          <w:szCs w:val="24"/>
        </w:rPr>
        <w:t>Для обеспечения транспортной и пешеходной связи двух жилых микрорайонов предусматривается объединение их транспортно-пешеходных путей.</w:t>
      </w:r>
    </w:p>
    <w:p w:rsidR="00F84B3E" w:rsidRPr="00F84B3E" w:rsidRDefault="00F84B3E" w:rsidP="00F84B3E">
      <w:pPr>
        <w:pStyle w:val="a4"/>
        <w:spacing w:line="360" w:lineRule="auto"/>
        <w:ind w:left="284" w:right="141"/>
        <w:jc w:val="both"/>
        <w:rPr>
          <w:rFonts w:ascii="Arial" w:hAnsi="Arial" w:cs="Arial"/>
          <w:sz w:val="24"/>
          <w:szCs w:val="24"/>
        </w:rPr>
      </w:pPr>
    </w:p>
    <w:p w:rsidR="00DD6AF5" w:rsidRDefault="00DD6AF5" w:rsidP="00DD6AF5">
      <w:pPr>
        <w:pStyle w:val="a4"/>
        <w:spacing w:line="360" w:lineRule="auto"/>
        <w:ind w:left="0" w:firstLine="708"/>
        <w:jc w:val="center"/>
        <w:rPr>
          <w:rFonts w:ascii="Arial" w:hAnsi="Arial" w:cs="Times New Roman"/>
          <w:b/>
          <w:sz w:val="28"/>
          <w:szCs w:val="28"/>
        </w:rPr>
      </w:pPr>
      <w:r w:rsidRPr="002D5012">
        <w:rPr>
          <w:rFonts w:ascii="Arial" w:hAnsi="Arial" w:cs="Times New Roman"/>
          <w:b/>
          <w:sz w:val="28"/>
          <w:szCs w:val="28"/>
        </w:rPr>
        <w:t>4. Улично-дорожная сеть.</w:t>
      </w:r>
    </w:p>
    <w:p w:rsidR="002C30AE" w:rsidRDefault="002C30AE" w:rsidP="002C30A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AB56EC">
        <w:rPr>
          <w:rFonts w:ascii="Arial" w:hAnsi="Arial" w:cs="Arial"/>
          <w:sz w:val="24"/>
          <w:szCs w:val="24"/>
        </w:rPr>
        <w:t>Организация движения предусмотрена, в соответствии с решением архитектурно-планировочной организации территории, по закольцованным улицам и тупиковым проездам с твердым покрытием. Тупиковые проезды имеют протяженность менее 1</w:t>
      </w:r>
      <w:r>
        <w:rPr>
          <w:rFonts w:ascii="Arial" w:hAnsi="Arial" w:cs="Arial"/>
          <w:sz w:val="24"/>
          <w:szCs w:val="24"/>
        </w:rPr>
        <w:t>5</w:t>
      </w:r>
      <w:r w:rsidRPr="00AB56EC">
        <w:rPr>
          <w:rFonts w:ascii="Arial" w:hAnsi="Arial" w:cs="Arial"/>
          <w:sz w:val="24"/>
          <w:szCs w:val="24"/>
        </w:rPr>
        <w:t>0,0м и заканчиваются разворотными площадками размером 15,0х15,0м.</w:t>
      </w:r>
    </w:p>
    <w:p w:rsidR="002C30AE" w:rsidRDefault="002C30AE" w:rsidP="002C30A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AB56EC">
        <w:rPr>
          <w:rFonts w:ascii="Arial" w:hAnsi="Arial" w:cs="Arial"/>
          <w:sz w:val="24"/>
          <w:szCs w:val="24"/>
        </w:rPr>
        <w:t xml:space="preserve">По территории отведенного участка проезд автотранспорта будет </w:t>
      </w:r>
      <w:r w:rsidRPr="00875B4F">
        <w:rPr>
          <w:rFonts w:ascii="Arial" w:hAnsi="Arial" w:cs="Arial"/>
          <w:sz w:val="24"/>
          <w:szCs w:val="24"/>
        </w:rPr>
        <w:t xml:space="preserve">организован по сети улиц и проездов </w:t>
      </w:r>
      <w:r w:rsidRPr="007554A6">
        <w:rPr>
          <w:rFonts w:ascii="Arial" w:hAnsi="Arial" w:cs="Arial"/>
          <w:sz w:val="24"/>
          <w:szCs w:val="24"/>
        </w:rPr>
        <w:t>шириной 6,0м-7,5м-9,0-10.5м.</w:t>
      </w:r>
      <w:r w:rsidRPr="00875B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Пешеходное </w:t>
      </w:r>
      <w:r w:rsidRPr="00AB56EC">
        <w:rPr>
          <w:rFonts w:ascii="Arial" w:hAnsi="Arial" w:cs="Arial"/>
          <w:sz w:val="24"/>
          <w:szCs w:val="24"/>
        </w:rPr>
        <w:t>движение будет организовано по</w:t>
      </w:r>
      <w:r>
        <w:rPr>
          <w:rFonts w:ascii="Arial" w:hAnsi="Arial" w:cs="Arial"/>
          <w:sz w:val="24"/>
          <w:szCs w:val="24"/>
        </w:rPr>
        <w:t xml:space="preserve"> тротуарам шириной 1,50 ÷ 3,00м и пешеходным дорожкам.</w:t>
      </w:r>
    </w:p>
    <w:p w:rsidR="002C30AE" w:rsidRDefault="002C30AE" w:rsidP="002C30A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7554A6">
        <w:rPr>
          <w:rFonts w:ascii="Arial" w:hAnsi="Arial" w:cs="Arial"/>
          <w:sz w:val="24"/>
          <w:szCs w:val="24"/>
        </w:rPr>
        <w:lastRenderedPageBreak/>
        <w:t>Постоянное хранение индивидуальных машин организуется в подземных паркингах и в надземном паркинге на 490м/м.</w:t>
      </w:r>
    </w:p>
    <w:p w:rsidR="002C30AE" w:rsidRPr="007554A6" w:rsidRDefault="002C30AE" w:rsidP="002C30A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7554A6">
        <w:rPr>
          <w:rFonts w:ascii="Arial" w:hAnsi="Arial" w:cs="Arial"/>
          <w:sz w:val="24"/>
          <w:szCs w:val="24"/>
        </w:rPr>
        <w:t>Временное хранение индивидуальных машин организуется на гостевых автостоянках.</w:t>
      </w:r>
    </w:p>
    <w:p w:rsidR="002C30AE" w:rsidRPr="007554A6" w:rsidRDefault="002C30AE" w:rsidP="002C30A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7554A6">
        <w:rPr>
          <w:rFonts w:ascii="Arial" w:hAnsi="Arial" w:cs="Arial"/>
          <w:sz w:val="24"/>
          <w:szCs w:val="24"/>
        </w:rPr>
        <w:t>Уровень автомобилизации принят 350ед. на 1 тыс. жителей. Количество жителей составляет 8274 чел.</w:t>
      </w:r>
    </w:p>
    <w:p w:rsidR="002C30AE" w:rsidRPr="007554A6" w:rsidRDefault="002C30AE" w:rsidP="002C30A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7554A6">
        <w:rPr>
          <w:rFonts w:ascii="Arial" w:hAnsi="Arial" w:cs="Arial"/>
          <w:sz w:val="24"/>
          <w:szCs w:val="24"/>
        </w:rPr>
        <w:t xml:space="preserve">Расчетное количество индивидуальных автомобилей составит: </w:t>
      </w:r>
    </w:p>
    <w:p w:rsidR="002C30AE" w:rsidRPr="007554A6" w:rsidRDefault="002C30AE" w:rsidP="002C30A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7554A6">
        <w:rPr>
          <w:rFonts w:ascii="Arial" w:hAnsi="Arial" w:cs="Arial"/>
          <w:sz w:val="24"/>
          <w:szCs w:val="24"/>
        </w:rPr>
        <w:t>8,</w:t>
      </w:r>
      <w:r>
        <w:rPr>
          <w:rFonts w:ascii="Arial" w:hAnsi="Arial" w:cs="Arial"/>
          <w:sz w:val="24"/>
          <w:szCs w:val="24"/>
        </w:rPr>
        <w:t>274</w:t>
      </w:r>
      <w:r w:rsidRPr="007554A6">
        <w:rPr>
          <w:rFonts w:ascii="Arial" w:hAnsi="Arial" w:cs="Arial"/>
          <w:sz w:val="24"/>
          <w:szCs w:val="24"/>
        </w:rPr>
        <w:t>х350=2896 автомобилей.</w:t>
      </w:r>
    </w:p>
    <w:p w:rsidR="002C30AE" w:rsidRPr="007554A6" w:rsidRDefault="002C30AE" w:rsidP="002C30A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7554A6">
        <w:rPr>
          <w:rFonts w:ascii="Arial" w:hAnsi="Arial" w:cs="Arial"/>
          <w:sz w:val="24"/>
          <w:szCs w:val="24"/>
        </w:rPr>
        <w:t xml:space="preserve">Количество </w:t>
      </w:r>
      <w:proofErr w:type="spellStart"/>
      <w:r w:rsidRPr="007554A6">
        <w:rPr>
          <w:rFonts w:ascii="Arial" w:hAnsi="Arial" w:cs="Arial"/>
          <w:sz w:val="24"/>
          <w:szCs w:val="24"/>
        </w:rPr>
        <w:t>машиномест</w:t>
      </w:r>
      <w:proofErr w:type="spellEnd"/>
      <w:r w:rsidRPr="007554A6">
        <w:rPr>
          <w:rFonts w:ascii="Arial" w:hAnsi="Arial" w:cs="Arial"/>
          <w:sz w:val="24"/>
          <w:szCs w:val="24"/>
        </w:rPr>
        <w:t xml:space="preserve"> для постоянного хранения определено из расчета 90% расчетного числа индивидуальных легковых автомобилей: 2606 м/м</w:t>
      </w:r>
    </w:p>
    <w:p w:rsidR="002C30AE" w:rsidRPr="007554A6" w:rsidRDefault="002C30AE" w:rsidP="002C30A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7554A6">
        <w:rPr>
          <w:rFonts w:ascii="Arial" w:hAnsi="Arial" w:cs="Arial"/>
          <w:sz w:val="24"/>
          <w:szCs w:val="24"/>
        </w:rPr>
        <w:t xml:space="preserve">Запроектированное увеличенное количество мест хранения принято для обеспечения </w:t>
      </w:r>
      <w:proofErr w:type="spellStart"/>
      <w:r w:rsidRPr="007554A6">
        <w:rPr>
          <w:rFonts w:ascii="Arial" w:hAnsi="Arial" w:cs="Arial"/>
          <w:sz w:val="24"/>
          <w:szCs w:val="24"/>
        </w:rPr>
        <w:t>машиноместами</w:t>
      </w:r>
      <w:proofErr w:type="spellEnd"/>
      <w:r w:rsidRPr="007554A6">
        <w:rPr>
          <w:rFonts w:ascii="Arial" w:hAnsi="Arial" w:cs="Arial"/>
          <w:sz w:val="24"/>
          <w:szCs w:val="24"/>
        </w:rPr>
        <w:t xml:space="preserve"> работников сферы обслуживания данного квартала.</w:t>
      </w:r>
    </w:p>
    <w:p w:rsidR="002C30AE" w:rsidRPr="007554A6" w:rsidRDefault="002C30AE" w:rsidP="002C30A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7554A6">
        <w:rPr>
          <w:rFonts w:ascii="Arial" w:hAnsi="Arial" w:cs="Arial"/>
          <w:sz w:val="24"/>
          <w:szCs w:val="24"/>
        </w:rPr>
        <w:t>В соответствии с РН «Градостроительство. Планировка и застройка населенных пунктов Калужской области» необходимо размещение гостевых парковок из расчета 40м/м на 1000 жителей:</w:t>
      </w:r>
    </w:p>
    <w:p w:rsidR="002C30AE" w:rsidRPr="007554A6" w:rsidRDefault="002C30AE" w:rsidP="002C30AE">
      <w:pPr>
        <w:spacing w:line="360" w:lineRule="auto"/>
        <w:ind w:left="180" w:firstLine="180"/>
        <w:jc w:val="both"/>
        <w:rPr>
          <w:rFonts w:ascii="Arial" w:hAnsi="Arial" w:cs="Arial"/>
          <w:sz w:val="24"/>
          <w:szCs w:val="24"/>
        </w:rPr>
      </w:pPr>
      <w:r w:rsidRPr="007554A6">
        <w:rPr>
          <w:rFonts w:ascii="Arial" w:hAnsi="Arial" w:cs="Arial"/>
          <w:sz w:val="24"/>
          <w:szCs w:val="24"/>
        </w:rPr>
        <w:t>8,274х40=331м/м</w:t>
      </w:r>
    </w:p>
    <w:p w:rsidR="002C30AE" w:rsidRPr="007554A6" w:rsidRDefault="002C30AE" w:rsidP="002C30A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7554A6">
        <w:rPr>
          <w:rFonts w:ascii="Arial" w:hAnsi="Arial" w:cs="Arial"/>
          <w:sz w:val="24"/>
          <w:szCs w:val="24"/>
        </w:rPr>
        <w:t xml:space="preserve">Данным проектом планировки в карманах местных поездов предусмотрены временные стоянки для работающих в офисах и посетителей </w:t>
      </w:r>
      <w:proofErr w:type="gramStart"/>
      <w:r w:rsidRPr="007554A6">
        <w:rPr>
          <w:rFonts w:ascii="Arial" w:hAnsi="Arial" w:cs="Arial"/>
          <w:sz w:val="24"/>
          <w:szCs w:val="24"/>
        </w:rPr>
        <w:t>магазинов</w:t>
      </w:r>
      <w:proofErr w:type="gramEnd"/>
      <w:r w:rsidRPr="007554A6">
        <w:rPr>
          <w:rFonts w:ascii="Arial" w:hAnsi="Arial" w:cs="Arial"/>
          <w:sz w:val="24"/>
          <w:szCs w:val="24"/>
        </w:rPr>
        <w:t xml:space="preserve"> а также открытые наземные парковки и подземные паркинги для посетителей и работников объектов спорта, торговли и деловой сферы.</w:t>
      </w:r>
    </w:p>
    <w:p w:rsidR="002C30AE" w:rsidRDefault="002C30AE" w:rsidP="002C30A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7554A6">
        <w:rPr>
          <w:rFonts w:ascii="Arial" w:hAnsi="Arial" w:cs="Arial"/>
          <w:sz w:val="24"/>
          <w:szCs w:val="24"/>
        </w:rPr>
        <w:t>Дороги и тротуары выполнены в твердом покрытии. В местах перехода проезжих частей местных проездов предусмотрены утопленные бортовые камни для инвалидных колясок.</w:t>
      </w:r>
    </w:p>
    <w:p w:rsidR="002C30AE" w:rsidRDefault="002C30AE" w:rsidP="002C30AE">
      <w:pPr>
        <w:spacing w:line="360" w:lineRule="auto"/>
        <w:ind w:left="284"/>
        <w:jc w:val="both"/>
        <w:rPr>
          <w:rFonts w:ascii="Arial" w:hAnsi="Arial" w:cs="Times New Roman"/>
          <w:sz w:val="24"/>
          <w:szCs w:val="24"/>
        </w:rPr>
      </w:pPr>
      <w:r w:rsidRPr="007554A6">
        <w:rPr>
          <w:rFonts w:ascii="Arial" w:hAnsi="Arial" w:cs="Times New Roman"/>
          <w:sz w:val="24"/>
          <w:szCs w:val="24"/>
        </w:rPr>
        <w:t xml:space="preserve">Предложения по развитию дорожной сети и транспортному обслуживанию представлены на листе «Схема  </w:t>
      </w:r>
      <w:r w:rsidR="005C777F">
        <w:rPr>
          <w:rFonts w:ascii="Arial" w:hAnsi="Arial" w:cs="Times New Roman"/>
          <w:sz w:val="24"/>
          <w:szCs w:val="24"/>
        </w:rPr>
        <w:t>организации улично-дорожной сет</w:t>
      </w:r>
      <w:r w:rsidRPr="007554A6">
        <w:rPr>
          <w:rFonts w:ascii="Arial" w:hAnsi="Arial" w:cs="Times New Roman"/>
          <w:sz w:val="24"/>
          <w:szCs w:val="24"/>
        </w:rPr>
        <w:t xml:space="preserve">и </w:t>
      </w:r>
      <w:r w:rsidR="005C777F">
        <w:rPr>
          <w:rFonts w:ascii="Arial" w:hAnsi="Arial" w:cs="Times New Roman"/>
          <w:sz w:val="24"/>
          <w:szCs w:val="24"/>
        </w:rPr>
        <w:t xml:space="preserve">и </w:t>
      </w:r>
      <w:r w:rsidRPr="007554A6">
        <w:rPr>
          <w:rFonts w:ascii="Arial" w:hAnsi="Arial" w:cs="Times New Roman"/>
          <w:sz w:val="24"/>
          <w:szCs w:val="24"/>
        </w:rPr>
        <w:t>движения</w:t>
      </w:r>
      <w:r w:rsidR="005C777F">
        <w:rPr>
          <w:rFonts w:ascii="Arial" w:hAnsi="Arial" w:cs="Times New Roman"/>
          <w:sz w:val="24"/>
          <w:szCs w:val="24"/>
        </w:rPr>
        <w:t xml:space="preserve"> транспорта»</w:t>
      </w:r>
      <w:r w:rsidRPr="007554A6">
        <w:rPr>
          <w:rFonts w:ascii="Arial" w:hAnsi="Arial" w:cs="Times New Roman"/>
          <w:sz w:val="24"/>
          <w:szCs w:val="24"/>
        </w:rPr>
        <w:t>.</w:t>
      </w:r>
    </w:p>
    <w:p w:rsidR="002C30AE" w:rsidRDefault="002C30AE" w:rsidP="00DD6AF5">
      <w:pPr>
        <w:pStyle w:val="a4"/>
        <w:spacing w:line="360" w:lineRule="auto"/>
        <w:ind w:left="0" w:firstLine="708"/>
        <w:jc w:val="center"/>
        <w:rPr>
          <w:rFonts w:ascii="Arial" w:hAnsi="Arial" w:cs="Times New Roman"/>
          <w:b/>
          <w:sz w:val="28"/>
          <w:szCs w:val="28"/>
        </w:rPr>
      </w:pPr>
    </w:p>
    <w:p w:rsidR="00FC3015" w:rsidRPr="008F5768" w:rsidRDefault="00FC3015" w:rsidP="00FC3015">
      <w:pPr>
        <w:pStyle w:val="a4"/>
        <w:spacing w:line="360" w:lineRule="auto"/>
        <w:ind w:left="0" w:firstLine="708"/>
        <w:jc w:val="center"/>
        <w:rPr>
          <w:rFonts w:ascii="Arial" w:hAnsi="Arial" w:cs="Times New Roman"/>
          <w:b/>
          <w:sz w:val="28"/>
          <w:szCs w:val="28"/>
        </w:rPr>
      </w:pPr>
      <w:r w:rsidRPr="00754AFD">
        <w:rPr>
          <w:rFonts w:ascii="Arial" w:hAnsi="Arial" w:cs="Times New Roman"/>
          <w:b/>
          <w:sz w:val="28"/>
          <w:szCs w:val="28"/>
        </w:rPr>
        <w:lastRenderedPageBreak/>
        <w:t>5. Обеспечение потребностей инвалидов и маломобильных групп населения.</w:t>
      </w:r>
    </w:p>
    <w:p w:rsidR="00FC3015" w:rsidRPr="008F5768" w:rsidRDefault="00FC3015" w:rsidP="0072408F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8F5768">
        <w:rPr>
          <w:rFonts w:ascii="Arial" w:hAnsi="Arial" w:cs="Arial"/>
          <w:sz w:val="24"/>
          <w:szCs w:val="24"/>
        </w:rPr>
        <w:t xml:space="preserve">С учетом требований </w:t>
      </w:r>
      <w:proofErr w:type="spellStart"/>
      <w:r w:rsidRPr="008F5768">
        <w:rPr>
          <w:rFonts w:ascii="Arial" w:hAnsi="Arial" w:cs="Arial"/>
          <w:sz w:val="24"/>
          <w:szCs w:val="24"/>
        </w:rPr>
        <w:t>СниП</w:t>
      </w:r>
      <w:proofErr w:type="spellEnd"/>
      <w:r w:rsidRPr="008F5768">
        <w:rPr>
          <w:rFonts w:ascii="Arial" w:hAnsi="Arial" w:cs="Arial"/>
          <w:sz w:val="24"/>
          <w:szCs w:val="24"/>
        </w:rPr>
        <w:t xml:space="preserve"> 35-01-2001 «Доступность зданий и сооружений для маломобильных групп населения» по территории жилого квартала должно быть обеспечено беспрепятственное передвижение инвалидов всех категорий и других маломобильных групп населения, как пешком, так и с помощью транспортных средств. Особое внимание уделяется формированию пешеходных связей, с учетом специфики передвижения инвалидов различных категорий. При этом должны быть предусмотрены соответствующие планировочные, конструктивные и технические меры:</w:t>
      </w:r>
    </w:p>
    <w:p w:rsidR="00FC3015" w:rsidRPr="008F5768" w:rsidRDefault="00FC3015" w:rsidP="00FC3015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8F5768">
        <w:rPr>
          <w:rFonts w:ascii="Arial" w:hAnsi="Arial" w:cs="Arial"/>
          <w:sz w:val="24"/>
          <w:szCs w:val="24"/>
        </w:rPr>
        <w:t>- ширина дорожек и тротуаров при одностороннем движении принята 1,2м, при двустороннем – не менее 1,8м;</w:t>
      </w:r>
    </w:p>
    <w:p w:rsidR="00FC3015" w:rsidRPr="008F5768" w:rsidRDefault="00FC3015" w:rsidP="00FC3015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8F5768">
        <w:rPr>
          <w:rFonts w:ascii="Arial" w:hAnsi="Arial" w:cs="Arial"/>
          <w:sz w:val="24"/>
          <w:szCs w:val="24"/>
        </w:rPr>
        <w:t>- продольные уклоны пешеходных дорожек и тротуаров, предназначенные  для пользования инвалидами на креслах-колясках и престарелых, не превышают 5%, поперечные 1-2%;</w:t>
      </w:r>
    </w:p>
    <w:p w:rsidR="00FC3015" w:rsidRPr="008F5768" w:rsidRDefault="00FC3015" w:rsidP="00FC3015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8F5768">
        <w:rPr>
          <w:rFonts w:ascii="Arial" w:hAnsi="Arial" w:cs="Arial"/>
          <w:sz w:val="24"/>
          <w:szCs w:val="24"/>
        </w:rPr>
        <w:t>- в местах пересечения пешеходных путей с проезжей частью улиц и дорог высота бортового камня принята в пределах 2,5 - 4см, съезды с тротуаров имеют уклон, не превышающий 1:10;</w:t>
      </w:r>
    </w:p>
    <w:p w:rsidR="00FC3015" w:rsidRPr="008F5768" w:rsidRDefault="00FC3015" w:rsidP="00FC3015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8F5768">
        <w:rPr>
          <w:rFonts w:ascii="Arial" w:hAnsi="Arial" w:cs="Arial"/>
          <w:sz w:val="24"/>
          <w:szCs w:val="24"/>
        </w:rPr>
        <w:t>- устройство пандусов подъема для доступа в здания;</w:t>
      </w:r>
    </w:p>
    <w:p w:rsidR="00FC3015" w:rsidRPr="008F5768" w:rsidRDefault="00FC3015" w:rsidP="00FC3015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8F5768">
        <w:rPr>
          <w:rFonts w:ascii="Arial" w:hAnsi="Arial" w:cs="Arial"/>
          <w:sz w:val="24"/>
          <w:szCs w:val="24"/>
        </w:rPr>
        <w:t>- высота прохода до низа выступающих конструкций не менее 2,1м.</w:t>
      </w:r>
    </w:p>
    <w:p w:rsidR="00FC3015" w:rsidRPr="008F5768" w:rsidRDefault="00FC3015" w:rsidP="0072408F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8F5768">
        <w:rPr>
          <w:rFonts w:ascii="Arial" w:hAnsi="Arial" w:cs="Arial"/>
          <w:sz w:val="24"/>
          <w:szCs w:val="24"/>
        </w:rPr>
        <w:t>Предупреждающую информацию для инвалидов по зрению о приближении к препятствиям (лестницам и т.п.) обеспечивают изменения фактуры поверхностного слоя покрытия дорожек и тротуаров, направляющие полосы и яркая контрастная окраска.</w:t>
      </w:r>
    </w:p>
    <w:p w:rsidR="00FC3015" w:rsidRPr="008F5768" w:rsidRDefault="00FC3015" w:rsidP="0072408F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8F5768">
        <w:rPr>
          <w:rFonts w:ascii="Arial" w:hAnsi="Arial" w:cs="Arial"/>
          <w:sz w:val="24"/>
          <w:szCs w:val="24"/>
        </w:rPr>
        <w:t>Для инвалидов предусмотрены места парковки личных автомобилей. Они выделяются разметкой и обозначаются специальными символами. Ширина таких стоянок – 3,5м. Количество мест для машин инвалидов на общих стоянках принято из расчета 4%, но не менее 1 места на каждой автостоянке.</w:t>
      </w:r>
    </w:p>
    <w:p w:rsidR="00FC3015" w:rsidRPr="008F5768" w:rsidRDefault="00FC3015" w:rsidP="0072408F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8F5768">
        <w:rPr>
          <w:rFonts w:ascii="Arial" w:hAnsi="Arial" w:cs="Arial"/>
          <w:sz w:val="24"/>
          <w:szCs w:val="24"/>
        </w:rPr>
        <w:t>Предназначенные для инвалидов входные двери в здания и помещения (в том числе из санузлов) имеют ширину полотна 0,9м.</w:t>
      </w:r>
    </w:p>
    <w:p w:rsidR="00FC3015" w:rsidRDefault="00FC3015" w:rsidP="0072408F">
      <w:pPr>
        <w:spacing w:line="360" w:lineRule="auto"/>
        <w:ind w:left="284" w:right="142"/>
        <w:contextualSpacing/>
        <w:rPr>
          <w:rFonts w:ascii="Arial" w:hAnsi="Arial" w:cs="Arial"/>
          <w:sz w:val="24"/>
          <w:szCs w:val="24"/>
        </w:rPr>
      </w:pPr>
      <w:r w:rsidRPr="008F5768">
        <w:rPr>
          <w:rFonts w:ascii="Arial" w:hAnsi="Arial" w:cs="Arial"/>
          <w:sz w:val="24"/>
          <w:szCs w:val="24"/>
        </w:rPr>
        <w:t>Входы в здания на 1 этаже имеют порог 0,025м.</w:t>
      </w:r>
    </w:p>
    <w:p w:rsidR="00A80B7E" w:rsidRDefault="00A80B7E" w:rsidP="00FC3015">
      <w:pPr>
        <w:spacing w:line="360" w:lineRule="auto"/>
        <w:ind w:left="284" w:right="142" w:firstLine="425"/>
        <w:contextualSpacing/>
        <w:rPr>
          <w:rFonts w:ascii="Arial" w:hAnsi="Arial" w:cs="Arial"/>
          <w:sz w:val="24"/>
          <w:szCs w:val="24"/>
        </w:rPr>
      </w:pPr>
    </w:p>
    <w:p w:rsidR="0015719F" w:rsidRPr="008F5768" w:rsidRDefault="0015719F" w:rsidP="0015719F">
      <w:pPr>
        <w:spacing w:line="360" w:lineRule="auto"/>
        <w:ind w:left="284" w:right="142" w:firstLine="425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8F5768">
        <w:rPr>
          <w:rFonts w:ascii="Arial" w:hAnsi="Arial" w:cs="Arial"/>
          <w:b/>
          <w:sz w:val="28"/>
          <w:szCs w:val="28"/>
        </w:rPr>
        <w:lastRenderedPageBreak/>
        <w:t>6. Озеленение и благоустройство. Очистка территории.</w:t>
      </w:r>
    </w:p>
    <w:p w:rsidR="0015719F" w:rsidRDefault="0015719F" w:rsidP="0015719F">
      <w:pPr>
        <w:spacing w:line="360" w:lineRule="auto"/>
        <w:ind w:left="284" w:right="142" w:firstLine="42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Благоустройство и озеленение проектир</w:t>
      </w:r>
      <w:r w:rsidR="00815D5C">
        <w:rPr>
          <w:rFonts w:ascii="Arial" w:hAnsi="Arial" w:cs="Arial"/>
          <w:sz w:val="24"/>
          <w:szCs w:val="24"/>
        </w:rPr>
        <w:t>у</w:t>
      </w:r>
      <w:r>
        <w:rPr>
          <w:rFonts w:ascii="Arial" w:hAnsi="Arial" w:cs="Arial"/>
          <w:sz w:val="24"/>
          <w:szCs w:val="24"/>
        </w:rPr>
        <w:t>емой территории являются важной составной частью реализации архитектурно-планировочного решения.</w:t>
      </w:r>
    </w:p>
    <w:p w:rsidR="0015719F" w:rsidRDefault="0015719F" w:rsidP="0072408F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данном проекте применены объекты как декоративного, так и утилитарного характера. </w:t>
      </w:r>
    </w:p>
    <w:p w:rsidR="0015719F" w:rsidRDefault="0015719F" w:rsidP="0072408F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сооружениям </w:t>
      </w:r>
      <w:r w:rsidR="005842EA">
        <w:rPr>
          <w:rFonts w:ascii="Arial" w:hAnsi="Arial" w:cs="Arial"/>
          <w:sz w:val="24"/>
          <w:szCs w:val="24"/>
        </w:rPr>
        <w:t>м</w:t>
      </w:r>
      <w:r>
        <w:rPr>
          <w:rFonts w:ascii="Arial" w:hAnsi="Arial" w:cs="Arial"/>
          <w:sz w:val="24"/>
          <w:szCs w:val="24"/>
        </w:rPr>
        <w:t>алых архитектурных форм, предлагаемым данным проектом, относятся:</w:t>
      </w:r>
    </w:p>
    <w:p w:rsidR="0015719F" w:rsidRDefault="0015719F" w:rsidP="0015719F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беседки, оборудование детских площадок;</w:t>
      </w:r>
    </w:p>
    <w:p w:rsidR="0015719F" w:rsidRDefault="0015719F" w:rsidP="0015719F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ограждения газонов и цветников;</w:t>
      </w:r>
    </w:p>
    <w:p w:rsidR="0015719F" w:rsidRDefault="0015719F" w:rsidP="0015719F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откосы;</w:t>
      </w:r>
    </w:p>
    <w:p w:rsidR="0015719F" w:rsidRDefault="0015719F" w:rsidP="0015719F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лестницы на откосах;</w:t>
      </w:r>
    </w:p>
    <w:p w:rsidR="0015719F" w:rsidRDefault="0015719F" w:rsidP="0015719F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декоративное мощение площадок, тротуаров, пешеходных дорожек;</w:t>
      </w:r>
    </w:p>
    <w:p w:rsidR="0015719F" w:rsidRDefault="0015719F" w:rsidP="0015719F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урны и мусоросборники;</w:t>
      </w:r>
    </w:p>
    <w:p w:rsidR="00253316" w:rsidRDefault="0072408F" w:rsidP="00253316">
      <w:pPr>
        <w:ind w:left="180" w:firstLine="180"/>
        <w:jc w:val="both"/>
        <w:rPr>
          <w:sz w:val="28"/>
          <w:szCs w:val="28"/>
        </w:rPr>
      </w:pPr>
      <w:r w:rsidRPr="00BA6080">
        <w:rPr>
          <w:sz w:val="28"/>
          <w:szCs w:val="28"/>
        </w:rPr>
        <w:t>- детские игровые комплексы;</w:t>
      </w:r>
    </w:p>
    <w:p w:rsidR="0072408F" w:rsidRPr="00253316" w:rsidRDefault="0072408F" w:rsidP="00F175D6">
      <w:pPr>
        <w:spacing w:line="360" w:lineRule="auto"/>
        <w:ind w:right="142" w:firstLine="180"/>
        <w:contextualSpacing/>
        <w:jc w:val="both"/>
        <w:rPr>
          <w:rFonts w:ascii="Arial" w:hAnsi="Arial" w:cs="Arial"/>
          <w:sz w:val="24"/>
          <w:szCs w:val="24"/>
        </w:rPr>
      </w:pPr>
      <w:r w:rsidRPr="00BA6080">
        <w:rPr>
          <w:sz w:val="28"/>
          <w:szCs w:val="28"/>
        </w:rPr>
        <w:t xml:space="preserve">- </w:t>
      </w:r>
      <w:proofErr w:type="spellStart"/>
      <w:r w:rsidRPr="0072408F">
        <w:rPr>
          <w:rFonts w:ascii="Arial" w:hAnsi="Arial" w:cs="Arial"/>
          <w:sz w:val="24"/>
          <w:szCs w:val="24"/>
        </w:rPr>
        <w:t>перголы</w:t>
      </w:r>
      <w:proofErr w:type="spellEnd"/>
      <w:r w:rsidRPr="0072408F">
        <w:rPr>
          <w:rFonts w:ascii="Arial" w:hAnsi="Arial" w:cs="Arial"/>
          <w:sz w:val="24"/>
          <w:szCs w:val="24"/>
        </w:rPr>
        <w:t>;</w:t>
      </w:r>
    </w:p>
    <w:p w:rsidR="0072408F" w:rsidRPr="0072408F" w:rsidRDefault="0072408F" w:rsidP="0072408F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72408F">
        <w:rPr>
          <w:rFonts w:ascii="Arial" w:hAnsi="Arial" w:cs="Arial"/>
          <w:sz w:val="24"/>
          <w:szCs w:val="24"/>
        </w:rPr>
        <w:t>- декоративное мощение площадок, тротуаров, пешеходных дорожек;</w:t>
      </w:r>
    </w:p>
    <w:p w:rsidR="0015719F" w:rsidRDefault="0015719F" w:rsidP="0072408F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скамейки;</w:t>
      </w:r>
    </w:p>
    <w:p w:rsidR="0015719F" w:rsidRDefault="0015719F" w:rsidP="0015719F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решение транспортны</w:t>
      </w:r>
      <w:r w:rsidR="0072408F">
        <w:rPr>
          <w:rFonts w:ascii="Arial" w:hAnsi="Arial" w:cs="Arial"/>
          <w:sz w:val="24"/>
          <w:szCs w:val="24"/>
        </w:rPr>
        <w:t>х</w:t>
      </w:r>
      <w:r>
        <w:rPr>
          <w:rFonts w:ascii="Arial" w:hAnsi="Arial" w:cs="Arial"/>
          <w:sz w:val="24"/>
          <w:szCs w:val="24"/>
        </w:rPr>
        <w:t xml:space="preserve"> и пешеходных связей;</w:t>
      </w:r>
    </w:p>
    <w:p w:rsidR="0015719F" w:rsidRDefault="0015719F" w:rsidP="0015719F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оборудование </w:t>
      </w:r>
      <w:r w:rsidR="005A6845">
        <w:rPr>
          <w:rFonts w:ascii="Arial" w:hAnsi="Arial" w:cs="Arial"/>
          <w:sz w:val="24"/>
          <w:szCs w:val="24"/>
        </w:rPr>
        <w:t>площадки для выгула собак</w:t>
      </w:r>
      <w:r>
        <w:rPr>
          <w:rFonts w:ascii="Arial" w:hAnsi="Arial" w:cs="Arial"/>
          <w:sz w:val="24"/>
          <w:szCs w:val="24"/>
        </w:rPr>
        <w:t>.</w:t>
      </w:r>
    </w:p>
    <w:p w:rsidR="0015719F" w:rsidRDefault="0015719F" w:rsidP="0072408F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Планировочное решение </w:t>
      </w:r>
      <w:r w:rsidR="0033501D">
        <w:rPr>
          <w:rFonts w:ascii="Arial" w:hAnsi="Arial" w:cs="Arial"/>
          <w:sz w:val="24"/>
          <w:szCs w:val="24"/>
        </w:rPr>
        <w:t>многоэтажных</w:t>
      </w:r>
      <w:r>
        <w:rPr>
          <w:rFonts w:ascii="Arial" w:hAnsi="Arial" w:cs="Arial"/>
          <w:sz w:val="24"/>
          <w:szCs w:val="24"/>
        </w:rPr>
        <w:t xml:space="preserve"> жилых домов</w:t>
      </w:r>
      <w:r w:rsidR="0072408F">
        <w:rPr>
          <w:rFonts w:ascii="Arial" w:hAnsi="Arial" w:cs="Arial"/>
          <w:sz w:val="24"/>
          <w:szCs w:val="24"/>
        </w:rPr>
        <w:t xml:space="preserve"> и многофункционального жилого  комплекса</w:t>
      </w:r>
      <w:r>
        <w:rPr>
          <w:rFonts w:ascii="Arial" w:hAnsi="Arial" w:cs="Arial"/>
          <w:sz w:val="24"/>
          <w:szCs w:val="24"/>
        </w:rPr>
        <w:t xml:space="preserve"> позволяет организовать дворовое пространство с площадками отдыха и хозяйственными зонами.</w:t>
      </w:r>
    </w:p>
    <w:p w:rsidR="0015719F" w:rsidRDefault="0015719F" w:rsidP="0072408F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Значение зеленых насаждений велико и многообразно, так как они играют значительную роль в формировании окружающей среды. Насаждения снижают силу ветра, регулируют тепловой режим, очищают и увлажняют воздух, что имеет огромное оздоровительное значение.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>В данном проекте предложено придомовое озеленение, которое улучшает санитарно-гигиенические условия и создает наилучшую обстановку для отдыха.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 xml:space="preserve">Проектом озеленения предложен прием объединения свободных участков при группе домов в один сравнительно крупный зеленый массив. Этот прием предполагает создание более благоприятных микроклиматических </w:t>
      </w:r>
      <w:r w:rsidRPr="00253316">
        <w:rPr>
          <w:rFonts w:ascii="Arial" w:hAnsi="Arial" w:cs="Arial"/>
          <w:sz w:val="24"/>
          <w:szCs w:val="24"/>
        </w:rPr>
        <w:lastRenderedPageBreak/>
        <w:t>условий для детей и взрослых, отдыхающих в рассматриваемых микрорайонах.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>Предлагая перечень зеленых насаждений для жилых комплексов, необходимо было добиться, чтобы  по своим биологическим свойствам и внешним признакам они соответствовали: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>- климатическим условиям данного района;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>- существующим и создаваемым почвам, гидрологии и режиму освещения на данном участке;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>- целевому назначению озеленения;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>- особенностям планировки и застройки участка;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>- архитектурно-</w:t>
      </w:r>
      <w:proofErr w:type="gramStart"/>
      <w:r w:rsidRPr="00253316">
        <w:rPr>
          <w:rFonts w:ascii="Arial" w:hAnsi="Arial" w:cs="Arial"/>
          <w:sz w:val="24"/>
          <w:szCs w:val="24"/>
        </w:rPr>
        <w:t>художественному решению</w:t>
      </w:r>
      <w:proofErr w:type="gramEnd"/>
      <w:r w:rsidRPr="00253316">
        <w:rPr>
          <w:rFonts w:ascii="Arial" w:hAnsi="Arial" w:cs="Arial"/>
          <w:sz w:val="24"/>
          <w:szCs w:val="24"/>
        </w:rPr>
        <w:t xml:space="preserve"> застройки.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>Проектируемые виды посадок разбиты на следующие группы: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>а) линейные – аллейные и рядовые посадки деревьев и кустарников различной высоты и формы;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>б) групповые посадки;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>в) одиночные посадки;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>г) посадки вьющихся растений;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 xml:space="preserve">д) посадки травянистых растений (цветники).    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 xml:space="preserve">Для зеленого строительства в проекте планировки предложены следующие </w:t>
      </w:r>
      <w:proofErr w:type="gramStart"/>
      <w:r w:rsidRPr="00253316">
        <w:rPr>
          <w:rFonts w:ascii="Arial" w:hAnsi="Arial" w:cs="Arial"/>
          <w:sz w:val="24"/>
          <w:szCs w:val="24"/>
        </w:rPr>
        <w:t>де-</w:t>
      </w:r>
      <w:proofErr w:type="spellStart"/>
      <w:r w:rsidRPr="00253316">
        <w:rPr>
          <w:rFonts w:ascii="Arial" w:hAnsi="Arial" w:cs="Arial"/>
          <w:sz w:val="24"/>
          <w:szCs w:val="24"/>
        </w:rPr>
        <w:t>ревья</w:t>
      </w:r>
      <w:proofErr w:type="spellEnd"/>
      <w:proofErr w:type="gramEnd"/>
      <w:r w:rsidRPr="00253316">
        <w:rPr>
          <w:rFonts w:ascii="Arial" w:hAnsi="Arial" w:cs="Arial"/>
          <w:sz w:val="24"/>
          <w:szCs w:val="24"/>
        </w:rPr>
        <w:t xml:space="preserve"> и кустарники:                                                         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 xml:space="preserve">А/ береза, вяз, клен </w:t>
      </w:r>
      <w:proofErr w:type="spellStart"/>
      <w:r w:rsidRPr="00253316">
        <w:rPr>
          <w:rFonts w:ascii="Arial" w:hAnsi="Arial" w:cs="Arial"/>
          <w:sz w:val="24"/>
          <w:szCs w:val="24"/>
        </w:rPr>
        <w:t>ясенелистный</w:t>
      </w:r>
      <w:proofErr w:type="spellEnd"/>
      <w:r w:rsidRPr="00253316">
        <w:rPr>
          <w:rFonts w:ascii="Arial" w:hAnsi="Arial" w:cs="Arial"/>
          <w:sz w:val="24"/>
          <w:szCs w:val="24"/>
        </w:rPr>
        <w:t>, смородина золотистая, ива плакучая (</w:t>
      </w:r>
      <w:proofErr w:type="gramStart"/>
      <w:r w:rsidRPr="00253316">
        <w:rPr>
          <w:rFonts w:ascii="Arial" w:hAnsi="Arial" w:cs="Arial"/>
          <w:sz w:val="24"/>
          <w:szCs w:val="24"/>
        </w:rPr>
        <w:t>предложены</w:t>
      </w:r>
      <w:proofErr w:type="gramEnd"/>
      <w:r w:rsidRPr="00253316">
        <w:rPr>
          <w:rFonts w:ascii="Arial" w:hAnsi="Arial" w:cs="Arial"/>
          <w:sz w:val="24"/>
          <w:szCs w:val="24"/>
        </w:rPr>
        <w:t xml:space="preserve"> как быстрорастущие);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 xml:space="preserve">Б/ ель колючая, жимолость каприфоль, акация белая, клен </w:t>
      </w:r>
      <w:proofErr w:type="spellStart"/>
      <w:r w:rsidRPr="00253316">
        <w:rPr>
          <w:rFonts w:ascii="Arial" w:hAnsi="Arial" w:cs="Arial"/>
          <w:sz w:val="24"/>
          <w:szCs w:val="24"/>
        </w:rPr>
        <w:t>ясенелистный</w:t>
      </w:r>
      <w:proofErr w:type="spellEnd"/>
      <w:r w:rsidRPr="00253316">
        <w:rPr>
          <w:rFonts w:ascii="Arial" w:hAnsi="Arial" w:cs="Arial"/>
          <w:sz w:val="24"/>
          <w:szCs w:val="24"/>
        </w:rPr>
        <w:t>, каштан конский (</w:t>
      </w:r>
      <w:proofErr w:type="gramStart"/>
      <w:r w:rsidRPr="00253316">
        <w:rPr>
          <w:rFonts w:ascii="Arial" w:hAnsi="Arial" w:cs="Arial"/>
          <w:sz w:val="24"/>
          <w:szCs w:val="24"/>
        </w:rPr>
        <w:t>предложены</w:t>
      </w:r>
      <w:proofErr w:type="gramEnd"/>
      <w:r w:rsidRPr="00253316">
        <w:rPr>
          <w:rFonts w:ascii="Arial" w:hAnsi="Arial" w:cs="Arial"/>
          <w:sz w:val="24"/>
          <w:szCs w:val="24"/>
        </w:rPr>
        <w:t xml:space="preserve"> как газостойкие);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>В/ береза пушистая, ирга (</w:t>
      </w:r>
      <w:proofErr w:type="gramStart"/>
      <w:r w:rsidRPr="00253316">
        <w:rPr>
          <w:rFonts w:ascii="Arial" w:hAnsi="Arial" w:cs="Arial"/>
          <w:sz w:val="24"/>
          <w:szCs w:val="24"/>
        </w:rPr>
        <w:t>предложены</w:t>
      </w:r>
      <w:proofErr w:type="gramEnd"/>
      <w:r w:rsidRPr="00253316">
        <w:rPr>
          <w:rFonts w:ascii="Arial" w:hAnsi="Arial" w:cs="Arial"/>
          <w:sz w:val="24"/>
          <w:szCs w:val="24"/>
        </w:rPr>
        <w:t xml:space="preserve"> как неприхотливые к почвам); 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>Г/ барбарис, можжевельник древовидный  (как укрепляющие склоны).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>При подборе зеленых растений были учтены размеры, форма и прозрачность крон, окраска листвы и коры растений.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>В проекте планировки наряду с деревьями, имеющими четкую геометрическую форму (пирамидальную, цилиндрическую, шаровидную) рекомендуется применить растения с плакучими формами крон. Такие деревья будут высажены одиночными группами. Благодаря своему живописному силуэту они представляют собой ценный элемент архитектурной композиции насаждений в этом проекте. Художественно-</w:t>
      </w:r>
      <w:r w:rsidRPr="00253316">
        <w:rPr>
          <w:rFonts w:ascii="Arial" w:hAnsi="Arial" w:cs="Arial"/>
          <w:sz w:val="24"/>
          <w:szCs w:val="24"/>
        </w:rPr>
        <w:lastRenderedPageBreak/>
        <w:t>выразительное сочетание деревьев с различной формой корны  придает эффект архитектурной композиции растений.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>Растения с прозрачной кроной увеличивают игру света и тени в композициях насаждений и являются прекрасным дополнением к архитектуре зданий.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>Наиболее важный декоративный признак деревьев и кустарников - окраска листвы растений. Большое разнообразие цветовой гаммы, меняющейся в различное время года, дало возможность создать самые различные по цвету композиции из предложенных зеленых насаждений.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 xml:space="preserve">Окраска листвы изменяется в зависимости от времени года. </w:t>
      </w:r>
      <w:proofErr w:type="gramStart"/>
      <w:r w:rsidRPr="00253316">
        <w:rPr>
          <w:rFonts w:ascii="Arial" w:hAnsi="Arial" w:cs="Arial"/>
          <w:sz w:val="24"/>
          <w:szCs w:val="24"/>
        </w:rPr>
        <w:t xml:space="preserve">В весенне-летний период она бывает, например, светло-зеленой (у белой акации, жимолости), темно-зеленой (у клена </w:t>
      </w:r>
      <w:proofErr w:type="spellStart"/>
      <w:r w:rsidRPr="00253316">
        <w:rPr>
          <w:rFonts w:ascii="Arial" w:hAnsi="Arial" w:cs="Arial"/>
          <w:sz w:val="24"/>
          <w:szCs w:val="24"/>
        </w:rPr>
        <w:t>ясенелистного</w:t>
      </w:r>
      <w:proofErr w:type="spellEnd"/>
      <w:r w:rsidRPr="00253316">
        <w:rPr>
          <w:rFonts w:ascii="Arial" w:hAnsi="Arial" w:cs="Arial"/>
          <w:sz w:val="24"/>
          <w:szCs w:val="24"/>
        </w:rPr>
        <w:t>, каштана конского, липы, сирени).</w:t>
      </w:r>
      <w:proofErr w:type="gramEnd"/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>В проекте планировки наряду с деревьями, хорошо переносящими формовку кроны в виде шара, овала, куба (липа мелколистная), рекомендуется применить растения с плакучими формами крон (береза бородавчатая, ива плакучая).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>В данном проекте планировки предложены «газонные» солитеры (липа мелколистная), которые благодаря своему живописному силуэту и оригинальной форме кроны представляют собой ценный элемент архитектурной композиции насаждений.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>Значительную часть рассматриваемой территории занимают дорожки и площадки. Поэтому их строительству отводится большое место в комплексе работ по благоустройству озелененной территории.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253316">
        <w:rPr>
          <w:rFonts w:ascii="Arial" w:hAnsi="Arial" w:cs="Arial"/>
          <w:sz w:val="24"/>
          <w:szCs w:val="24"/>
        </w:rPr>
        <w:t>В данном проекте планировки необходимо было добиться, чтобы цветом и характером поверхности покрытия они гармонировали с зелеными насаждениями, а конструкция дорожек и площадок обеспечивала быстрый отвод поверхностных вод.</w:t>
      </w:r>
    </w:p>
    <w:p w:rsidR="00253316" w:rsidRPr="00253316" w:rsidRDefault="00253316" w:rsidP="00253316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253316">
        <w:rPr>
          <w:rFonts w:ascii="Arial" w:hAnsi="Arial" w:cs="Arial"/>
          <w:sz w:val="24"/>
          <w:szCs w:val="24"/>
        </w:rPr>
        <w:t xml:space="preserve">Один из видов покрытий, предложенный в данном проекте – плиточное, дает возможность быстро вводить в эксплуатацию, производить работы по устройству покрытия в течение всего года. </w:t>
      </w:r>
      <w:proofErr w:type="gramEnd"/>
    </w:p>
    <w:p w:rsidR="0015719F" w:rsidRDefault="0015719F" w:rsidP="0072408F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Для очистки территории от мусора предусмотрены площадки с твердым покрытием для размещения </w:t>
      </w:r>
      <w:proofErr w:type="spellStart"/>
      <w:r>
        <w:rPr>
          <w:rFonts w:ascii="Arial" w:hAnsi="Arial" w:cs="Arial"/>
          <w:sz w:val="24"/>
          <w:szCs w:val="24"/>
        </w:rPr>
        <w:t>мусороконтейнеров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A80B7E" w:rsidRDefault="00A80B7E" w:rsidP="0015719F">
      <w:pPr>
        <w:spacing w:line="360" w:lineRule="auto"/>
        <w:ind w:right="142" w:firstLine="708"/>
        <w:contextualSpacing/>
        <w:jc w:val="both"/>
        <w:rPr>
          <w:rFonts w:ascii="Arial" w:hAnsi="Arial" w:cs="Arial"/>
          <w:sz w:val="24"/>
          <w:szCs w:val="24"/>
        </w:rPr>
      </w:pPr>
    </w:p>
    <w:p w:rsidR="00D35CEC" w:rsidRPr="00295A13" w:rsidRDefault="00D35CEC" w:rsidP="00D35CEC">
      <w:pPr>
        <w:spacing w:line="360" w:lineRule="auto"/>
        <w:ind w:right="142" w:firstLine="708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95A13">
        <w:rPr>
          <w:rFonts w:ascii="Arial" w:hAnsi="Arial" w:cs="Arial"/>
          <w:b/>
          <w:sz w:val="28"/>
          <w:szCs w:val="28"/>
        </w:rPr>
        <w:lastRenderedPageBreak/>
        <w:t>7. Инженерная подготовка территории.</w:t>
      </w:r>
    </w:p>
    <w:p w:rsidR="00F175D6" w:rsidRPr="00FB1A80" w:rsidRDefault="00F175D6" w:rsidP="00F175D6">
      <w:pPr>
        <w:pStyle w:val="a4"/>
        <w:spacing w:line="360" w:lineRule="auto"/>
        <w:ind w:left="284" w:right="142" w:firstLine="357"/>
        <w:jc w:val="both"/>
        <w:rPr>
          <w:rFonts w:ascii="Arial" w:hAnsi="Arial" w:cs="Times New Roman"/>
          <w:sz w:val="24"/>
          <w:szCs w:val="24"/>
        </w:rPr>
      </w:pPr>
      <w:r w:rsidRPr="00FB1A80">
        <w:rPr>
          <w:rFonts w:ascii="Arial" w:hAnsi="Arial" w:cs="Times New Roman"/>
          <w:sz w:val="24"/>
          <w:szCs w:val="24"/>
        </w:rPr>
        <w:t>В состав мероприятий по инженерной под</w:t>
      </w:r>
      <w:r>
        <w:rPr>
          <w:rFonts w:ascii="Arial" w:hAnsi="Arial" w:cs="Times New Roman"/>
          <w:sz w:val="24"/>
          <w:szCs w:val="24"/>
        </w:rPr>
        <w:t xml:space="preserve">готовке территории </w:t>
      </w:r>
      <w:r w:rsidRPr="00FB1A80">
        <w:rPr>
          <w:rFonts w:ascii="Arial" w:hAnsi="Arial" w:cs="Times New Roman"/>
          <w:sz w:val="24"/>
          <w:szCs w:val="24"/>
        </w:rPr>
        <w:t xml:space="preserve">входят работы, необходимые для преобразования, изменения и улучшения природных условий, а также работы по исключению и ограничению </w:t>
      </w:r>
      <w:proofErr w:type="spellStart"/>
      <w:r w:rsidRPr="00FB1A80">
        <w:rPr>
          <w:rFonts w:ascii="Arial" w:hAnsi="Arial" w:cs="Times New Roman"/>
          <w:sz w:val="24"/>
          <w:szCs w:val="24"/>
        </w:rPr>
        <w:t>физико</w:t>
      </w:r>
      <w:proofErr w:type="spellEnd"/>
      <w:r w:rsidRPr="00FB1A80">
        <w:rPr>
          <w:rFonts w:ascii="Arial" w:hAnsi="Arial" w:cs="Times New Roman"/>
          <w:sz w:val="24"/>
          <w:szCs w:val="24"/>
        </w:rPr>
        <w:t xml:space="preserve"> – геологических процессов, которые могут развиваться и негативно воздействовать на территорию проектируемого участка.</w:t>
      </w:r>
    </w:p>
    <w:p w:rsidR="00F175D6" w:rsidRPr="00FB1A80" w:rsidRDefault="00F175D6" w:rsidP="00F175D6">
      <w:pPr>
        <w:pStyle w:val="a4"/>
        <w:spacing w:line="360" w:lineRule="auto"/>
        <w:ind w:left="284" w:right="141"/>
        <w:jc w:val="both"/>
        <w:rPr>
          <w:rFonts w:ascii="Arial" w:hAnsi="Arial" w:cs="Times New Roman"/>
          <w:sz w:val="24"/>
          <w:szCs w:val="24"/>
        </w:rPr>
      </w:pPr>
      <w:r w:rsidRPr="00FB1A80">
        <w:rPr>
          <w:rFonts w:ascii="Arial" w:hAnsi="Arial" w:cs="Times New Roman"/>
          <w:sz w:val="24"/>
          <w:szCs w:val="24"/>
        </w:rPr>
        <w:t>Инженерная подготовка территории тесно связана с инженерны</w:t>
      </w:r>
      <w:r>
        <w:rPr>
          <w:rFonts w:ascii="Arial" w:hAnsi="Arial" w:cs="Times New Roman"/>
          <w:sz w:val="24"/>
          <w:szCs w:val="24"/>
        </w:rPr>
        <w:t>м</w:t>
      </w:r>
      <w:r w:rsidRPr="00FB1A80">
        <w:rPr>
          <w:rFonts w:ascii="Arial" w:hAnsi="Arial" w:cs="Times New Roman"/>
          <w:sz w:val="24"/>
          <w:szCs w:val="24"/>
        </w:rPr>
        <w:t xml:space="preserve"> благоустройством и оборудованием территории участка (организация стока поверхностных вод и сеть проектируемой ливневой канализации; проектируемые инженерные сооружения; проектируемая сеть проездов).</w:t>
      </w:r>
    </w:p>
    <w:p w:rsidR="00F175D6" w:rsidRPr="00FB1A80" w:rsidRDefault="00F175D6" w:rsidP="00F175D6">
      <w:pPr>
        <w:pStyle w:val="a4"/>
        <w:spacing w:line="360" w:lineRule="auto"/>
        <w:ind w:left="284" w:right="141" w:firstLine="360"/>
        <w:jc w:val="both"/>
        <w:rPr>
          <w:rFonts w:ascii="Arial" w:hAnsi="Arial" w:cs="Times New Roman"/>
          <w:sz w:val="24"/>
          <w:szCs w:val="24"/>
        </w:rPr>
      </w:pPr>
      <w:r w:rsidRPr="00FB1A80">
        <w:rPr>
          <w:rFonts w:ascii="Arial" w:hAnsi="Arial" w:cs="Times New Roman"/>
          <w:sz w:val="24"/>
          <w:szCs w:val="24"/>
        </w:rPr>
        <w:t>К подготовительному периоду и последующим работам по инженерной подготовке территории и строительства относятся вертикальная планировка участка.</w:t>
      </w:r>
    </w:p>
    <w:p w:rsidR="00F175D6" w:rsidRPr="00FB1A80" w:rsidRDefault="00F175D6" w:rsidP="00F175D6">
      <w:pPr>
        <w:pStyle w:val="a4"/>
        <w:spacing w:line="360" w:lineRule="auto"/>
        <w:ind w:left="284" w:right="141" w:firstLine="360"/>
        <w:jc w:val="both"/>
        <w:rPr>
          <w:rFonts w:ascii="Arial" w:hAnsi="Arial" w:cs="Times New Roman"/>
          <w:sz w:val="24"/>
          <w:szCs w:val="24"/>
        </w:rPr>
      </w:pPr>
      <w:r w:rsidRPr="00FB1A80">
        <w:rPr>
          <w:rFonts w:ascii="Arial" w:hAnsi="Arial" w:cs="Times New Roman"/>
          <w:sz w:val="24"/>
          <w:szCs w:val="24"/>
        </w:rPr>
        <w:t>В проекте вертикальной планировки территории предложены решения по созданию благоприятных высотных условий для общего архитектурно – планировочного решения территории с одновременным  обеспечением нормального отвода поверхностных вод. Принятые решения обеспечивают уклоны в пределах 4-32 %</w:t>
      </w:r>
      <w:r w:rsidRPr="00FB1A80">
        <w:rPr>
          <w:rFonts w:ascii="Arial" w:hAnsi="Arial" w:cs="Times New Roman"/>
          <w:sz w:val="24"/>
          <w:szCs w:val="24"/>
          <w:vertAlign w:val="subscript"/>
        </w:rPr>
        <w:t>0</w:t>
      </w:r>
      <w:r w:rsidRPr="00FB1A80">
        <w:rPr>
          <w:rFonts w:ascii="Arial" w:hAnsi="Arial" w:cs="Times New Roman"/>
          <w:sz w:val="24"/>
          <w:szCs w:val="24"/>
        </w:rPr>
        <w:t xml:space="preserve"> допустимые для движения транспорта и пешеходов.</w:t>
      </w:r>
    </w:p>
    <w:p w:rsidR="00F175D6" w:rsidRDefault="00F175D6" w:rsidP="00F175D6">
      <w:pPr>
        <w:pStyle w:val="a4"/>
        <w:spacing w:line="360" w:lineRule="auto"/>
        <w:ind w:left="284" w:firstLine="436"/>
        <w:jc w:val="both"/>
        <w:rPr>
          <w:rFonts w:ascii="Arial" w:hAnsi="Arial" w:cs="Times New Roman"/>
          <w:sz w:val="24"/>
          <w:szCs w:val="24"/>
        </w:rPr>
      </w:pPr>
      <w:r w:rsidRPr="00FB1A80">
        <w:rPr>
          <w:rFonts w:ascii="Arial" w:hAnsi="Arial" w:cs="Times New Roman"/>
          <w:sz w:val="24"/>
          <w:szCs w:val="24"/>
        </w:rPr>
        <w:t>План организации рельефа выполнен на основании топографической съемки М 1:500 . Система высот Балтийская.</w:t>
      </w:r>
    </w:p>
    <w:p w:rsidR="00F175D6" w:rsidRPr="00802BB8" w:rsidRDefault="00F175D6" w:rsidP="00F175D6">
      <w:pPr>
        <w:spacing w:line="360" w:lineRule="auto"/>
        <w:ind w:left="284" w:firstLine="424"/>
        <w:contextualSpacing/>
        <w:jc w:val="both"/>
        <w:rPr>
          <w:rFonts w:ascii="Arial" w:hAnsi="Arial"/>
          <w:sz w:val="24"/>
          <w:szCs w:val="24"/>
        </w:rPr>
      </w:pPr>
      <w:r w:rsidRPr="00802BB8">
        <w:rPr>
          <w:rFonts w:ascii="Arial" w:hAnsi="Arial"/>
          <w:sz w:val="24"/>
          <w:szCs w:val="24"/>
        </w:rPr>
        <w:t xml:space="preserve">Работы по организации рельефа должны обеспечить допустимые для движения транспорта и пешеходов уклоны и отвод поверхностных вод при рациональном балансе земляных работ. </w:t>
      </w:r>
    </w:p>
    <w:p w:rsidR="00F175D6" w:rsidRPr="00802BB8" w:rsidRDefault="00F175D6" w:rsidP="00F175D6">
      <w:pPr>
        <w:spacing w:line="360" w:lineRule="auto"/>
        <w:ind w:left="284" w:firstLine="424"/>
        <w:contextualSpacing/>
        <w:jc w:val="both"/>
        <w:rPr>
          <w:rFonts w:ascii="Arial" w:hAnsi="Arial"/>
          <w:sz w:val="24"/>
          <w:szCs w:val="24"/>
        </w:rPr>
      </w:pPr>
      <w:r w:rsidRPr="00802BB8">
        <w:rPr>
          <w:rFonts w:ascii="Arial" w:hAnsi="Arial"/>
          <w:sz w:val="24"/>
          <w:szCs w:val="24"/>
        </w:rPr>
        <w:t>Перед началом земляных работ по вертикальной планировке со всей территории (в соответствии с очередностью строительства) снимается плодородный слой земли, складируется в специально отведенном месте,  а затем используется в работе по озеленению.</w:t>
      </w:r>
    </w:p>
    <w:p w:rsidR="00F175D6" w:rsidRPr="00802BB8" w:rsidRDefault="00F175D6" w:rsidP="00F175D6">
      <w:pPr>
        <w:spacing w:line="360" w:lineRule="auto"/>
        <w:ind w:left="284" w:firstLine="424"/>
        <w:contextualSpacing/>
        <w:jc w:val="both"/>
        <w:rPr>
          <w:rFonts w:ascii="Arial" w:hAnsi="Arial"/>
          <w:sz w:val="24"/>
          <w:szCs w:val="24"/>
        </w:rPr>
      </w:pPr>
      <w:r w:rsidRPr="00802BB8">
        <w:rPr>
          <w:rFonts w:ascii="Arial" w:hAnsi="Arial"/>
          <w:sz w:val="24"/>
          <w:szCs w:val="24"/>
        </w:rPr>
        <w:t>В основу решения вертикальной планировки положены следующие основные требования:</w:t>
      </w:r>
    </w:p>
    <w:p w:rsidR="00F175D6" w:rsidRPr="00802BB8" w:rsidRDefault="00F175D6" w:rsidP="00F175D6">
      <w:pPr>
        <w:spacing w:line="360" w:lineRule="auto"/>
        <w:ind w:left="284"/>
        <w:contextualSpacing/>
        <w:jc w:val="both"/>
        <w:rPr>
          <w:rFonts w:ascii="Arial" w:hAnsi="Arial"/>
          <w:sz w:val="24"/>
          <w:szCs w:val="24"/>
        </w:rPr>
      </w:pPr>
      <w:r w:rsidRPr="00802BB8">
        <w:rPr>
          <w:rFonts w:ascii="Arial" w:hAnsi="Arial"/>
          <w:sz w:val="24"/>
          <w:szCs w:val="24"/>
        </w:rPr>
        <w:t>- максимального сохранения естественного рельефа;</w:t>
      </w:r>
    </w:p>
    <w:p w:rsidR="00F175D6" w:rsidRPr="00802BB8" w:rsidRDefault="00F175D6" w:rsidP="00F175D6">
      <w:pPr>
        <w:spacing w:line="360" w:lineRule="auto"/>
        <w:ind w:left="284"/>
        <w:contextualSpacing/>
        <w:jc w:val="both"/>
        <w:rPr>
          <w:rFonts w:ascii="Arial" w:hAnsi="Arial"/>
          <w:sz w:val="24"/>
          <w:szCs w:val="24"/>
        </w:rPr>
      </w:pPr>
      <w:r w:rsidRPr="00802BB8">
        <w:rPr>
          <w:rFonts w:ascii="Arial" w:hAnsi="Arial"/>
          <w:sz w:val="24"/>
          <w:szCs w:val="24"/>
        </w:rPr>
        <w:t>- максимального сохранения почвенного покрова и существующих древесно-кустарниковых насаждений;</w:t>
      </w:r>
    </w:p>
    <w:p w:rsidR="00F175D6" w:rsidRPr="00802BB8" w:rsidRDefault="00F175D6" w:rsidP="00F175D6">
      <w:pPr>
        <w:spacing w:line="360" w:lineRule="auto"/>
        <w:ind w:left="284"/>
        <w:contextualSpacing/>
        <w:jc w:val="both"/>
        <w:rPr>
          <w:rFonts w:ascii="Arial" w:hAnsi="Arial"/>
          <w:sz w:val="24"/>
          <w:szCs w:val="24"/>
        </w:rPr>
      </w:pPr>
      <w:r w:rsidRPr="00802BB8">
        <w:rPr>
          <w:rFonts w:ascii="Arial" w:hAnsi="Arial"/>
          <w:sz w:val="24"/>
          <w:szCs w:val="24"/>
        </w:rPr>
        <w:lastRenderedPageBreak/>
        <w:t>- отвода поверхностных вод со скоростями, исключающими возможность эрозии почвы;</w:t>
      </w:r>
    </w:p>
    <w:p w:rsidR="00F175D6" w:rsidRPr="00802BB8" w:rsidRDefault="00F175D6" w:rsidP="00F175D6">
      <w:pPr>
        <w:spacing w:line="360" w:lineRule="auto"/>
        <w:ind w:left="284"/>
        <w:contextualSpacing/>
        <w:jc w:val="both"/>
        <w:rPr>
          <w:rFonts w:ascii="Arial" w:hAnsi="Arial"/>
          <w:sz w:val="24"/>
          <w:szCs w:val="24"/>
        </w:rPr>
      </w:pPr>
      <w:r w:rsidRPr="00802BB8">
        <w:rPr>
          <w:rFonts w:ascii="Arial" w:hAnsi="Arial"/>
          <w:sz w:val="24"/>
          <w:szCs w:val="24"/>
        </w:rPr>
        <w:t>- максимального объема земляных работ с учетом использования вытесняемых грунтов на площадке строительства;</w:t>
      </w:r>
    </w:p>
    <w:p w:rsidR="00F175D6" w:rsidRPr="00802BB8" w:rsidRDefault="00F175D6" w:rsidP="00F175D6">
      <w:pPr>
        <w:spacing w:line="360" w:lineRule="auto"/>
        <w:ind w:left="284"/>
        <w:contextualSpacing/>
        <w:jc w:val="both"/>
        <w:rPr>
          <w:rFonts w:ascii="Arial" w:hAnsi="Arial"/>
          <w:sz w:val="24"/>
          <w:szCs w:val="24"/>
        </w:rPr>
      </w:pPr>
      <w:r w:rsidRPr="00802BB8">
        <w:rPr>
          <w:rFonts w:ascii="Arial" w:hAnsi="Arial"/>
          <w:sz w:val="24"/>
          <w:szCs w:val="24"/>
        </w:rPr>
        <w:t xml:space="preserve">- сохранение существующих отметок </w:t>
      </w:r>
      <w:proofErr w:type="spellStart"/>
      <w:r>
        <w:rPr>
          <w:rFonts w:ascii="Arial" w:hAnsi="Arial"/>
          <w:sz w:val="24"/>
          <w:szCs w:val="24"/>
        </w:rPr>
        <w:t>пр</w:t>
      </w:r>
      <w:proofErr w:type="spellEnd"/>
      <w:r>
        <w:rPr>
          <w:rFonts w:ascii="Arial" w:hAnsi="Arial"/>
          <w:sz w:val="24"/>
          <w:szCs w:val="24"/>
        </w:rPr>
        <w:t>-та Ленина, ул. Цветкова</w:t>
      </w:r>
      <w:r w:rsidRPr="00802BB8">
        <w:rPr>
          <w:rFonts w:ascii="Arial" w:hAnsi="Arial"/>
          <w:sz w:val="24"/>
          <w:szCs w:val="24"/>
        </w:rPr>
        <w:t>.</w:t>
      </w:r>
    </w:p>
    <w:p w:rsidR="00341B74" w:rsidRPr="00F175D6" w:rsidRDefault="00F175D6" w:rsidP="00F175D6">
      <w:pPr>
        <w:pStyle w:val="a4"/>
        <w:spacing w:line="360" w:lineRule="auto"/>
        <w:ind w:left="284" w:firstLine="436"/>
        <w:jc w:val="both"/>
        <w:rPr>
          <w:rFonts w:ascii="Arial" w:hAnsi="Arial" w:cs="Times New Roman"/>
          <w:sz w:val="24"/>
          <w:szCs w:val="24"/>
        </w:rPr>
      </w:pPr>
      <w:r w:rsidRPr="00FB1A80">
        <w:rPr>
          <w:rFonts w:ascii="Arial" w:hAnsi="Arial" w:cs="Times New Roman"/>
          <w:sz w:val="24"/>
          <w:szCs w:val="24"/>
        </w:rPr>
        <w:t>В данном проекте предложена предварительная схема инженерной подг</w:t>
      </w:r>
      <w:r>
        <w:rPr>
          <w:rFonts w:ascii="Arial" w:hAnsi="Arial" w:cs="Times New Roman"/>
          <w:sz w:val="24"/>
          <w:szCs w:val="24"/>
        </w:rPr>
        <w:t>отовки территории</w:t>
      </w:r>
      <w:r w:rsidRPr="00FB1A80">
        <w:rPr>
          <w:rFonts w:ascii="Arial" w:hAnsi="Arial" w:cs="Times New Roman"/>
          <w:sz w:val="24"/>
          <w:szCs w:val="24"/>
        </w:rPr>
        <w:t>, в которой отображены принципиальные решения по вертикальной планировке.</w:t>
      </w:r>
    </w:p>
    <w:p w:rsidR="00341B74" w:rsidRPr="00341B74" w:rsidRDefault="00341B74" w:rsidP="00341B74">
      <w:pPr>
        <w:spacing w:line="360" w:lineRule="auto"/>
        <w:ind w:right="142" w:firstLine="708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341B74">
        <w:rPr>
          <w:rFonts w:ascii="Arial" w:hAnsi="Arial" w:cs="Arial"/>
          <w:b/>
          <w:sz w:val="28"/>
          <w:szCs w:val="28"/>
        </w:rPr>
        <w:t xml:space="preserve">8. Инженерная инфраструктура. </w:t>
      </w:r>
    </w:p>
    <w:p w:rsidR="00341B74" w:rsidRPr="00743FDE" w:rsidRDefault="00341B74" w:rsidP="00341B74">
      <w:pPr>
        <w:ind w:left="180" w:firstLine="540"/>
        <w:jc w:val="center"/>
        <w:rPr>
          <w:b/>
          <w:sz w:val="16"/>
          <w:szCs w:val="16"/>
        </w:rPr>
      </w:pPr>
    </w:p>
    <w:p w:rsidR="00341B74" w:rsidRPr="00743FDE" w:rsidRDefault="00341B74" w:rsidP="00341B74">
      <w:pPr>
        <w:spacing w:line="360" w:lineRule="auto"/>
        <w:ind w:left="284"/>
        <w:contextualSpacing/>
        <w:jc w:val="both"/>
        <w:rPr>
          <w:rFonts w:ascii="Arial" w:hAnsi="Arial"/>
          <w:sz w:val="24"/>
          <w:szCs w:val="24"/>
        </w:rPr>
      </w:pPr>
      <w:r w:rsidRPr="00743FDE">
        <w:rPr>
          <w:rFonts w:ascii="Arial" w:hAnsi="Arial"/>
          <w:sz w:val="24"/>
          <w:szCs w:val="24"/>
        </w:rPr>
        <w:t xml:space="preserve">Инженерная инфраструктура Зоны II решена в увязке городских сетей с сетями, разработанными для жилых микрорайонов и </w:t>
      </w:r>
      <w:r w:rsidR="00743FDE" w:rsidRPr="00743FDE">
        <w:rPr>
          <w:rFonts w:ascii="Arial" w:hAnsi="Arial"/>
          <w:sz w:val="24"/>
          <w:szCs w:val="24"/>
        </w:rPr>
        <w:t>спортивного комплекса (см. соот</w:t>
      </w:r>
      <w:r w:rsidRPr="00743FDE">
        <w:rPr>
          <w:rFonts w:ascii="Arial" w:hAnsi="Arial"/>
          <w:sz w:val="24"/>
          <w:szCs w:val="24"/>
        </w:rPr>
        <w:t>ветствующие проекты). Проектом предусмотрен перенос сетей, попадающих под застройку и замена устаревших и изношенных коммуникаций.</w:t>
      </w:r>
    </w:p>
    <w:p w:rsidR="00341B74" w:rsidRPr="00743FDE" w:rsidRDefault="00341B74" w:rsidP="00341B74">
      <w:pPr>
        <w:spacing w:line="360" w:lineRule="auto"/>
        <w:ind w:left="284"/>
        <w:contextualSpacing/>
        <w:jc w:val="both"/>
        <w:rPr>
          <w:rFonts w:ascii="Arial" w:hAnsi="Arial"/>
          <w:sz w:val="24"/>
          <w:szCs w:val="24"/>
        </w:rPr>
      </w:pPr>
      <w:r w:rsidRPr="00743FDE">
        <w:rPr>
          <w:rFonts w:ascii="Arial" w:hAnsi="Arial"/>
          <w:sz w:val="24"/>
          <w:szCs w:val="24"/>
        </w:rPr>
        <w:t>Настоящим разделом освещены вопросы об</w:t>
      </w:r>
      <w:r w:rsidR="00743FDE" w:rsidRPr="00743FDE">
        <w:rPr>
          <w:rFonts w:ascii="Arial" w:hAnsi="Arial"/>
          <w:sz w:val="24"/>
          <w:szCs w:val="24"/>
        </w:rPr>
        <w:t>еспечения района всеми необходи</w:t>
      </w:r>
      <w:r w:rsidRPr="00743FDE">
        <w:rPr>
          <w:rFonts w:ascii="Arial" w:hAnsi="Arial"/>
          <w:sz w:val="24"/>
          <w:szCs w:val="24"/>
        </w:rPr>
        <w:t>мыми инженерными сетями и сооружения</w:t>
      </w:r>
      <w:r w:rsidR="00743FDE" w:rsidRPr="00743FDE">
        <w:rPr>
          <w:rFonts w:ascii="Arial" w:hAnsi="Arial"/>
          <w:sz w:val="24"/>
          <w:szCs w:val="24"/>
        </w:rPr>
        <w:t>ми: хозяйственно-питьевым и про</w:t>
      </w:r>
      <w:r w:rsidRPr="00743FDE">
        <w:rPr>
          <w:rFonts w:ascii="Arial" w:hAnsi="Arial"/>
          <w:sz w:val="24"/>
          <w:szCs w:val="24"/>
        </w:rPr>
        <w:t>тивопожарным водоснабжением, бытовой и л</w:t>
      </w:r>
      <w:r w:rsidR="00743FDE" w:rsidRPr="00743FDE">
        <w:rPr>
          <w:rFonts w:ascii="Arial" w:hAnsi="Arial"/>
          <w:sz w:val="24"/>
          <w:szCs w:val="24"/>
        </w:rPr>
        <w:t>ивневой канализациями, газоснаб</w:t>
      </w:r>
      <w:r w:rsidRPr="00743FDE">
        <w:rPr>
          <w:rFonts w:ascii="Arial" w:hAnsi="Arial"/>
          <w:sz w:val="24"/>
          <w:szCs w:val="24"/>
        </w:rPr>
        <w:t>жением, электроснабжением, системами связи, сигнализации и диспетчеризации.</w:t>
      </w:r>
    </w:p>
    <w:p w:rsidR="00341B74" w:rsidRPr="00743FDE" w:rsidRDefault="00341B74" w:rsidP="00341B74">
      <w:pPr>
        <w:spacing w:line="360" w:lineRule="auto"/>
        <w:ind w:left="284"/>
        <w:contextualSpacing/>
        <w:jc w:val="both"/>
        <w:rPr>
          <w:rFonts w:ascii="Arial" w:hAnsi="Arial"/>
          <w:sz w:val="24"/>
          <w:szCs w:val="24"/>
        </w:rPr>
      </w:pPr>
      <w:r w:rsidRPr="00743FDE">
        <w:rPr>
          <w:rFonts w:ascii="Arial" w:hAnsi="Arial"/>
          <w:sz w:val="24"/>
          <w:szCs w:val="24"/>
        </w:rPr>
        <w:t xml:space="preserve">Водоснабжение микрорайона осуществляется </w:t>
      </w:r>
      <w:r w:rsidR="00743FDE" w:rsidRPr="00743FDE">
        <w:rPr>
          <w:rFonts w:ascii="Arial" w:hAnsi="Arial"/>
          <w:sz w:val="24"/>
          <w:szCs w:val="24"/>
        </w:rPr>
        <w:t>от реконструируемых сетей с про</w:t>
      </w:r>
      <w:r w:rsidRPr="00743FDE">
        <w:rPr>
          <w:rFonts w:ascii="Arial" w:hAnsi="Arial"/>
          <w:sz w:val="24"/>
          <w:szCs w:val="24"/>
        </w:rPr>
        <w:t>кладкой магистрального кольцевого водопровода. Проектом предусматривается система наружного пожаротушения низкого давления. Для вновь проектируемых зданий прокладывается подземная хозяйственн</w:t>
      </w:r>
      <w:r w:rsidR="00743FDE" w:rsidRPr="00743FDE">
        <w:rPr>
          <w:rFonts w:ascii="Arial" w:hAnsi="Arial"/>
          <w:sz w:val="24"/>
          <w:szCs w:val="24"/>
        </w:rPr>
        <w:t>о-бытовая канализация с установ</w:t>
      </w:r>
      <w:r w:rsidRPr="00743FDE">
        <w:rPr>
          <w:rFonts w:ascii="Arial" w:hAnsi="Arial"/>
          <w:sz w:val="24"/>
          <w:szCs w:val="24"/>
        </w:rPr>
        <w:t>кой сборных железобетонных колодцев. Ливн</w:t>
      </w:r>
      <w:r w:rsidR="00743FDE" w:rsidRPr="00743FDE">
        <w:rPr>
          <w:rFonts w:ascii="Arial" w:hAnsi="Arial"/>
          <w:sz w:val="24"/>
          <w:szCs w:val="24"/>
        </w:rPr>
        <w:t>естоки с территории района соби</w:t>
      </w:r>
      <w:r w:rsidRPr="00743FDE">
        <w:rPr>
          <w:rFonts w:ascii="Arial" w:hAnsi="Arial"/>
          <w:sz w:val="24"/>
          <w:szCs w:val="24"/>
        </w:rPr>
        <w:t xml:space="preserve">раются в сеть дождевой канализации с устройством очистных сооружений на выпуске. Отведение очищенных дождевых и </w:t>
      </w:r>
      <w:r w:rsidR="00743FDE" w:rsidRPr="00743FDE">
        <w:rPr>
          <w:rFonts w:ascii="Arial" w:hAnsi="Arial"/>
          <w:sz w:val="24"/>
          <w:szCs w:val="24"/>
        </w:rPr>
        <w:t>талых вод с территории  осущест</w:t>
      </w:r>
      <w:r w:rsidRPr="00743FDE">
        <w:rPr>
          <w:rFonts w:ascii="Arial" w:hAnsi="Arial"/>
          <w:sz w:val="24"/>
          <w:szCs w:val="24"/>
        </w:rPr>
        <w:t xml:space="preserve">вляется в реку </w:t>
      </w:r>
      <w:proofErr w:type="spellStart"/>
      <w:r w:rsidRPr="00743FDE">
        <w:rPr>
          <w:rFonts w:ascii="Arial" w:hAnsi="Arial"/>
          <w:sz w:val="24"/>
          <w:szCs w:val="24"/>
        </w:rPr>
        <w:t>Протва</w:t>
      </w:r>
      <w:proofErr w:type="spellEnd"/>
      <w:r w:rsidRPr="00743FDE">
        <w:rPr>
          <w:rFonts w:ascii="Arial" w:hAnsi="Arial"/>
          <w:sz w:val="24"/>
          <w:szCs w:val="24"/>
        </w:rPr>
        <w:t>.</w:t>
      </w:r>
    </w:p>
    <w:p w:rsidR="00341B74" w:rsidRPr="00743FDE" w:rsidRDefault="00341B74" w:rsidP="00341B74">
      <w:pPr>
        <w:spacing w:line="360" w:lineRule="auto"/>
        <w:ind w:left="284"/>
        <w:contextualSpacing/>
        <w:jc w:val="both"/>
        <w:rPr>
          <w:rFonts w:ascii="Arial" w:hAnsi="Arial"/>
          <w:sz w:val="24"/>
          <w:szCs w:val="24"/>
        </w:rPr>
      </w:pPr>
      <w:r w:rsidRPr="00743FDE">
        <w:rPr>
          <w:rFonts w:ascii="Arial" w:hAnsi="Arial"/>
          <w:sz w:val="24"/>
          <w:szCs w:val="24"/>
        </w:rPr>
        <w:t>Теплоснабжение жилых микрорайонов выпол</w:t>
      </w:r>
      <w:r w:rsidR="00743FDE">
        <w:rPr>
          <w:rFonts w:ascii="Arial" w:hAnsi="Arial"/>
          <w:sz w:val="24"/>
          <w:szCs w:val="24"/>
        </w:rPr>
        <w:t>няется путем строительства крыш</w:t>
      </w:r>
      <w:r w:rsidRPr="00743FDE">
        <w:rPr>
          <w:rFonts w:ascii="Arial" w:hAnsi="Arial"/>
          <w:sz w:val="24"/>
          <w:szCs w:val="24"/>
        </w:rPr>
        <w:t>ных  котельных на газовом топливе.</w:t>
      </w:r>
    </w:p>
    <w:p w:rsidR="00341B74" w:rsidRPr="00743FDE" w:rsidRDefault="00341B74" w:rsidP="00341B74">
      <w:pPr>
        <w:spacing w:line="360" w:lineRule="auto"/>
        <w:ind w:left="284"/>
        <w:contextualSpacing/>
        <w:jc w:val="both"/>
        <w:rPr>
          <w:rFonts w:ascii="Arial" w:hAnsi="Arial"/>
          <w:sz w:val="24"/>
          <w:szCs w:val="24"/>
        </w:rPr>
      </w:pPr>
      <w:r w:rsidRPr="00743FDE">
        <w:rPr>
          <w:rFonts w:ascii="Arial" w:hAnsi="Arial"/>
          <w:sz w:val="24"/>
          <w:szCs w:val="24"/>
        </w:rPr>
        <w:t>Электроснабжение района предусматривается от питающего центра ПС-259 «</w:t>
      </w:r>
      <w:proofErr w:type="spellStart"/>
      <w:r w:rsidRPr="00743FDE">
        <w:rPr>
          <w:rFonts w:ascii="Arial" w:hAnsi="Arial"/>
          <w:sz w:val="24"/>
          <w:szCs w:val="24"/>
        </w:rPr>
        <w:t>Белкино</w:t>
      </w:r>
      <w:proofErr w:type="spellEnd"/>
      <w:r w:rsidRPr="00743FDE">
        <w:rPr>
          <w:rFonts w:ascii="Arial" w:hAnsi="Arial"/>
          <w:sz w:val="24"/>
          <w:szCs w:val="24"/>
        </w:rPr>
        <w:t>» до разных секций РТП и ТП (количество ТП по предварительному расчету).</w:t>
      </w:r>
    </w:p>
    <w:p w:rsidR="00341B74" w:rsidRPr="00743FDE" w:rsidRDefault="00341B74" w:rsidP="00341B74">
      <w:pPr>
        <w:spacing w:line="360" w:lineRule="auto"/>
        <w:ind w:left="284"/>
        <w:contextualSpacing/>
        <w:jc w:val="both"/>
        <w:rPr>
          <w:rFonts w:ascii="Arial" w:hAnsi="Arial"/>
          <w:sz w:val="24"/>
          <w:szCs w:val="24"/>
        </w:rPr>
      </w:pPr>
      <w:r w:rsidRPr="00743FDE">
        <w:rPr>
          <w:rFonts w:ascii="Arial" w:hAnsi="Arial"/>
          <w:sz w:val="24"/>
          <w:szCs w:val="24"/>
        </w:rPr>
        <w:lastRenderedPageBreak/>
        <w:t>В районе предусматриваются  кабельные линии 10кв и 0,4кв.</w:t>
      </w:r>
    </w:p>
    <w:p w:rsidR="00341B74" w:rsidRPr="00743FDE" w:rsidRDefault="00341B74" w:rsidP="00341B74">
      <w:pPr>
        <w:spacing w:line="360" w:lineRule="auto"/>
        <w:ind w:left="284"/>
        <w:contextualSpacing/>
        <w:jc w:val="both"/>
        <w:rPr>
          <w:rFonts w:ascii="Arial" w:hAnsi="Arial"/>
          <w:sz w:val="24"/>
          <w:szCs w:val="24"/>
        </w:rPr>
      </w:pPr>
      <w:r w:rsidRPr="00743FDE">
        <w:rPr>
          <w:rFonts w:ascii="Arial" w:hAnsi="Arial"/>
          <w:sz w:val="24"/>
          <w:szCs w:val="24"/>
        </w:rPr>
        <w:t>Системы связи решаются путем подключения к существующим городским сетям.</w:t>
      </w:r>
    </w:p>
    <w:p w:rsidR="00341B74" w:rsidRPr="00743FDE" w:rsidRDefault="00341B74" w:rsidP="00341B74">
      <w:pPr>
        <w:spacing w:line="360" w:lineRule="auto"/>
        <w:ind w:left="284"/>
        <w:contextualSpacing/>
        <w:jc w:val="both"/>
        <w:rPr>
          <w:rFonts w:ascii="Arial" w:hAnsi="Arial"/>
          <w:sz w:val="24"/>
          <w:szCs w:val="24"/>
        </w:rPr>
      </w:pPr>
      <w:r w:rsidRPr="00743FDE">
        <w:rPr>
          <w:rFonts w:ascii="Arial" w:hAnsi="Arial"/>
          <w:sz w:val="24"/>
          <w:szCs w:val="24"/>
        </w:rPr>
        <w:t xml:space="preserve">На площадке проектируется телефонная канализация из 4а/ц труб D=100 мм, в которых предусматривается прокладка всех </w:t>
      </w:r>
      <w:r w:rsidR="00743FDE" w:rsidRPr="00743FDE">
        <w:rPr>
          <w:rFonts w:ascii="Arial" w:hAnsi="Arial"/>
          <w:sz w:val="24"/>
          <w:szCs w:val="24"/>
        </w:rPr>
        <w:t>необходимых сетей связи сигнали</w:t>
      </w:r>
      <w:r w:rsidRPr="00743FDE">
        <w:rPr>
          <w:rFonts w:ascii="Arial" w:hAnsi="Arial"/>
          <w:sz w:val="24"/>
          <w:szCs w:val="24"/>
        </w:rPr>
        <w:t>зации и диспетчеризации.</w:t>
      </w:r>
    </w:p>
    <w:p w:rsidR="00341B74" w:rsidRPr="00743FDE" w:rsidRDefault="00341B74" w:rsidP="00341B74">
      <w:pPr>
        <w:spacing w:line="360" w:lineRule="auto"/>
        <w:ind w:left="284"/>
        <w:contextualSpacing/>
        <w:jc w:val="both"/>
        <w:rPr>
          <w:rFonts w:ascii="Arial" w:hAnsi="Arial"/>
          <w:sz w:val="24"/>
          <w:szCs w:val="24"/>
        </w:rPr>
      </w:pPr>
      <w:r w:rsidRPr="00743FDE">
        <w:rPr>
          <w:rFonts w:ascii="Arial" w:hAnsi="Arial"/>
          <w:sz w:val="24"/>
          <w:szCs w:val="24"/>
        </w:rPr>
        <w:t xml:space="preserve">Все основные проектные решения приняты </w:t>
      </w:r>
      <w:proofErr w:type="gramStart"/>
      <w:r w:rsidRPr="00743FDE">
        <w:rPr>
          <w:rFonts w:ascii="Arial" w:hAnsi="Arial"/>
          <w:sz w:val="24"/>
          <w:szCs w:val="24"/>
        </w:rPr>
        <w:t>с</w:t>
      </w:r>
      <w:r w:rsidR="00743FDE" w:rsidRPr="00743FDE">
        <w:rPr>
          <w:rFonts w:ascii="Arial" w:hAnsi="Arial"/>
          <w:sz w:val="24"/>
          <w:szCs w:val="24"/>
        </w:rPr>
        <w:t>огласно</w:t>
      </w:r>
      <w:proofErr w:type="gramEnd"/>
      <w:r w:rsidR="00743FDE" w:rsidRPr="00743FDE">
        <w:rPr>
          <w:rFonts w:ascii="Arial" w:hAnsi="Arial"/>
          <w:sz w:val="24"/>
          <w:szCs w:val="24"/>
        </w:rPr>
        <w:t xml:space="preserve"> технических заданий, вы</w:t>
      </w:r>
      <w:r w:rsidRPr="00743FDE">
        <w:rPr>
          <w:rFonts w:ascii="Arial" w:hAnsi="Arial"/>
          <w:sz w:val="24"/>
          <w:szCs w:val="24"/>
        </w:rPr>
        <w:t>данных соответствующими службами г. Обнинска Калужской области.</w:t>
      </w:r>
    </w:p>
    <w:p w:rsidR="00341B74" w:rsidRPr="00743FDE" w:rsidRDefault="00341B74" w:rsidP="00341B74">
      <w:pPr>
        <w:spacing w:line="360" w:lineRule="auto"/>
        <w:ind w:left="284"/>
        <w:contextualSpacing/>
        <w:jc w:val="both"/>
        <w:rPr>
          <w:rFonts w:ascii="Arial" w:hAnsi="Arial"/>
          <w:sz w:val="24"/>
          <w:szCs w:val="24"/>
        </w:rPr>
      </w:pPr>
      <w:r w:rsidRPr="00743FDE">
        <w:rPr>
          <w:rFonts w:ascii="Arial" w:hAnsi="Arial"/>
          <w:sz w:val="24"/>
          <w:szCs w:val="24"/>
        </w:rPr>
        <w:t>Схемы инженерного обеспечения разработаны на основании:</w:t>
      </w:r>
    </w:p>
    <w:p w:rsidR="00341B74" w:rsidRPr="00743FDE" w:rsidRDefault="00341B74" w:rsidP="00341B74">
      <w:pPr>
        <w:spacing w:line="360" w:lineRule="auto"/>
        <w:ind w:left="284"/>
        <w:contextualSpacing/>
        <w:jc w:val="both"/>
        <w:rPr>
          <w:rFonts w:ascii="Arial" w:hAnsi="Arial"/>
          <w:sz w:val="24"/>
          <w:szCs w:val="24"/>
        </w:rPr>
      </w:pPr>
      <w:r w:rsidRPr="00743FDE">
        <w:rPr>
          <w:rFonts w:ascii="Arial" w:hAnsi="Arial"/>
          <w:sz w:val="24"/>
          <w:szCs w:val="24"/>
        </w:rPr>
        <w:t>- задания на проектирование;</w:t>
      </w:r>
    </w:p>
    <w:p w:rsidR="00341B74" w:rsidRPr="00743FDE" w:rsidRDefault="00341B74" w:rsidP="00341B74">
      <w:pPr>
        <w:spacing w:line="360" w:lineRule="auto"/>
        <w:ind w:left="284"/>
        <w:contextualSpacing/>
        <w:jc w:val="both"/>
        <w:rPr>
          <w:rFonts w:ascii="Arial" w:hAnsi="Arial"/>
          <w:sz w:val="24"/>
          <w:szCs w:val="24"/>
        </w:rPr>
      </w:pPr>
      <w:r w:rsidRPr="00743FDE">
        <w:rPr>
          <w:rFonts w:ascii="Arial" w:hAnsi="Arial"/>
          <w:sz w:val="24"/>
          <w:szCs w:val="24"/>
        </w:rPr>
        <w:t xml:space="preserve">- «Условия на подключение объекта капитального строительства к сетям </w:t>
      </w:r>
      <w:proofErr w:type="gramStart"/>
      <w:r w:rsidRPr="00743FDE">
        <w:rPr>
          <w:rFonts w:ascii="Arial" w:hAnsi="Arial"/>
          <w:sz w:val="24"/>
          <w:szCs w:val="24"/>
        </w:rPr>
        <w:t>водо-снабжения</w:t>
      </w:r>
      <w:proofErr w:type="gramEnd"/>
      <w:r w:rsidRPr="00743FDE">
        <w:rPr>
          <w:rFonts w:ascii="Arial" w:hAnsi="Arial"/>
          <w:sz w:val="24"/>
          <w:szCs w:val="24"/>
        </w:rPr>
        <w:t xml:space="preserve"> и водоотведения города» №117 от 09.12.08 Муниципальное пред-приятие «ВОДОКАНАЛ».</w:t>
      </w:r>
    </w:p>
    <w:p w:rsidR="00341B74" w:rsidRPr="00743FDE" w:rsidRDefault="00341B74" w:rsidP="00341B74">
      <w:pPr>
        <w:spacing w:line="360" w:lineRule="auto"/>
        <w:ind w:left="284"/>
        <w:contextualSpacing/>
        <w:jc w:val="both"/>
        <w:rPr>
          <w:rFonts w:ascii="Arial" w:hAnsi="Arial"/>
          <w:sz w:val="24"/>
          <w:szCs w:val="24"/>
        </w:rPr>
      </w:pPr>
      <w:proofErr w:type="gramStart"/>
      <w:r w:rsidRPr="00743FDE">
        <w:rPr>
          <w:rFonts w:ascii="Arial" w:hAnsi="Arial"/>
          <w:sz w:val="24"/>
          <w:szCs w:val="24"/>
        </w:rPr>
        <w:t>- ТУ №1 от 28 сентября 2010г. на вынос участка существующей ВЛ-110кВ «Мирная-</w:t>
      </w:r>
      <w:proofErr w:type="spellStart"/>
      <w:r w:rsidRPr="00743FDE">
        <w:rPr>
          <w:rFonts w:ascii="Arial" w:hAnsi="Arial"/>
          <w:sz w:val="24"/>
          <w:szCs w:val="24"/>
        </w:rPr>
        <w:t>Белкино</w:t>
      </w:r>
      <w:proofErr w:type="spellEnd"/>
      <w:r w:rsidRPr="00743FDE">
        <w:rPr>
          <w:rFonts w:ascii="Arial" w:hAnsi="Arial"/>
          <w:sz w:val="24"/>
          <w:szCs w:val="24"/>
        </w:rPr>
        <w:t xml:space="preserve"> 1,2» (пролеты опор №32-35) из зоны строительства.</w:t>
      </w:r>
      <w:proofErr w:type="gramEnd"/>
    </w:p>
    <w:p w:rsidR="00341B74" w:rsidRPr="00743FDE" w:rsidRDefault="00341B74" w:rsidP="00341B74">
      <w:pPr>
        <w:spacing w:line="360" w:lineRule="auto"/>
        <w:ind w:left="284"/>
        <w:contextualSpacing/>
        <w:jc w:val="both"/>
        <w:rPr>
          <w:rFonts w:ascii="Arial" w:hAnsi="Arial"/>
          <w:sz w:val="24"/>
          <w:szCs w:val="24"/>
        </w:rPr>
      </w:pPr>
      <w:r w:rsidRPr="00743FDE">
        <w:rPr>
          <w:rFonts w:ascii="Arial" w:hAnsi="Arial"/>
          <w:sz w:val="24"/>
          <w:szCs w:val="24"/>
        </w:rPr>
        <w:t xml:space="preserve">- ТУ Муниципальное предприятие «ГОРЭЛЕКТРОСЕТИ» письмо №34 от 23.01.2009г. </w:t>
      </w:r>
    </w:p>
    <w:p w:rsidR="00341B74" w:rsidRPr="00743FDE" w:rsidRDefault="00341B74" w:rsidP="00341B74">
      <w:pPr>
        <w:spacing w:line="360" w:lineRule="auto"/>
        <w:ind w:left="284"/>
        <w:contextualSpacing/>
        <w:jc w:val="both"/>
        <w:rPr>
          <w:rFonts w:ascii="Arial" w:hAnsi="Arial"/>
          <w:sz w:val="24"/>
          <w:szCs w:val="24"/>
        </w:rPr>
      </w:pPr>
      <w:r w:rsidRPr="00743FDE">
        <w:rPr>
          <w:rFonts w:ascii="Arial" w:hAnsi="Arial"/>
          <w:sz w:val="24"/>
          <w:szCs w:val="24"/>
        </w:rPr>
        <w:t>- ТУ №80 от 20.08.2008г. МП «ВОДОКАНАЛ» на вынос магистральных сетей водопровода.</w:t>
      </w:r>
    </w:p>
    <w:p w:rsidR="00341B74" w:rsidRPr="00743FDE" w:rsidRDefault="00341B74" w:rsidP="00341B74">
      <w:pPr>
        <w:spacing w:line="360" w:lineRule="auto"/>
        <w:ind w:left="284"/>
        <w:contextualSpacing/>
        <w:jc w:val="both"/>
        <w:rPr>
          <w:rFonts w:ascii="Arial" w:hAnsi="Arial"/>
          <w:sz w:val="24"/>
          <w:szCs w:val="24"/>
        </w:rPr>
      </w:pPr>
      <w:r w:rsidRPr="00743FDE">
        <w:rPr>
          <w:rFonts w:ascii="Arial" w:hAnsi="Arial"/>
          <w:sz w:val="24"/>
          <w:szCs w:val="24"/>
        </w:rPr>
        <w:t>- ТУ на проектирование сети ливневой канализации комплекса жилой застройки «Солнечная долина», расположенного по адресу: г. Обнинск, район ЦНТ и ЭОУ «Эврика». №457 от 19.09.2008г. МП «Коммунальное хозяйство» г. Обнинск.</w:t>
      </w:r>
    </w:p>
    <w:p w:rsidR="00341B74" w:rsidRPr="00743FDE" w:rsidRDefault="00341B74" w:rsidP="00341B74">
      <w:pPr>
        <w:spacing w:line="360" w:lineRule="auto"/>
        <w:ind w:left="284"/>
        <w:contextualSpacing/>
        <w:jc w:val="both"/>
        <w:rPr>
          <w:rFonts w:ascii="Arial" w:hAnsi="Arial"/>
          <w:sz w:val="24"/>
          <w:szCs w:val="24"/>
        </w:rPr>
      </w:pPr>
      <w:r w:rsidRPr="00743FDE">
        <w:rPr>
          <w:rFonts w:ascii="Arial" w:hAnsi="Arial"/>
          <w:sz w:val="24"/>
          <w:szCs w:val="24"/>
        </w:rPr>
        <w:t xml:space="preserve"> - технических условий на обеспечение телефонизации жилой застройки;</w:t>
      </w:r>
    </w:p>
    <w:p w:rsidR="00341B74" w:rsidRPr="00C12571" w:rsidRDefault="00341B74" w:rsidP="00341B74">
      <w:pPr>
        <w:spacing w:line="360" w:lineRule="auto"/>
        <w:ind w:left="284"/>
        <w:contextualSpacing/>
        <w:jc w:val="both"/>
        <w:rPr>
          <w:rFonts w:cs="Arial"/>
          <w:sz w:val="28"/>
          <w:szCs w:val="28"/>
        </w:rPr>
      </w:pPr>
      <w:r w:rsidRPr="00743FDE">
        <w:rPr>
          <w:rFonts w:ascii="Arial" w:hAnsi="Arial"/>
          <w:sz w:val="24"/>
          <w:szCs w:val="24"/>
        </w:rPr>
        <w:t xml:space="preserve">- технических условий на присоединение </w:t>
      </w:r>
      <w:proofErr w:type="spellStart"/>
      <w:r w:rsidRPr="00743FDE">
        <w:rPr>
          <w:rFonts w:ascii="Arial" w:hAnsi="Arial"/>
          <w:sz w:val="24"/>
          <w:szCs w:val="24"/>
        </w:rPr>
        <w:t>энергопринимающих</w:t>
      </w:r>
      <w:proofErr w:type="spellEnd"/>
      <w:r w:rsidRPr="00743FDE">
        <w:rPr>
          <w:rFonts w:ascii="Arial" w:hAnsi="Arial"/>
          <w:sz w:val="24"/>
          <w:szCs w:val="24"/>
        </w:rPr>
        <w:t xml:space="preserve"> устройств к электрической сети. </w:t>
      </w:r>
      <w:r w:rsidRPr="00743FDE">
        <w:rPr>
          <w:rFonts w:cs="Arial"/>
          <w:sz w:val="28"/>
          <w:szCs w:val="28"/>
        </w:rPr>
        <w:t xml:space="preserve"> </w:t>
      </w:r>
    </w:p>
    <w:p w:rsidR="00C12571" w:rsidRDefault="00C12571" w:rsidP="00C12571">
      <w:pPr>
        <w:tabs>
          <w:tab w:val="left" w:pos="900"/>
        </w:tabs>
        <w:ind w:left="180" w:right="-2" w:firstLine="18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- ТУ Муниципальное предприятие «Коммунальное хозяйство» письмо № 887 от 19.11.2012 г. на проектирование ливневой канализации.</w:t>
      </w:r>
    </w:p>
    <w:p w:rsidR="00C12571" w:rsidRDefault="00C12571" w:rsidP="00C12571">
      <w:pPr>
        <w:tabs>
          <w:tab w:val="left" w:pos="900"/>
        </w:tabs>
        <w:ind w:left="180" w:right="-2" w:firstLine="18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- ТУ ОАО «</w:t>
      </w:r>
      <w:proofErr w:type="spellStart"/>
      <w:r>
        <w:rPr>
          <w:rFonts w:ascii="Arial" w:hAnsi="Arial" w:cs="Times New Roman"/>
          <w:sz w:val="24"/>
          <w:szCs w:val="24"/>
        </w:rPr>
        <w:t>Обнинскгоргаз</w:t>
      </w:r>
      <w:proofErr w:type="spellEnd"/>
      <w:r>
        <w:rPr>
          <w:rFonts w:ascii="Arial" w:hAnsi="Arial" w:cs="Times New Roman"/>
          <w:sz w:val="24"/>
          <w:szCs w:val="24"/>
        </w:rPr>
        <w:t xml:space="preserve">» №03-04/122 от 25.03.2013 г. на присоединение к газораспределительной сети </w:t>
      </w:r>
    </w:p>
    <w:p w:rsidR="00C12571" w:rsidRDefault="00C12571" w:rsidP="00C12571">
      <w:pPr>
        <w:tabs>
          <w:tab w:val="left" w:pos="900"/>
        </w:tabs>
        <w:ind w:left="180" w:right="-2" w:firstLine="18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- Т</w:t>
      </w:r>
      <w:proofErr w:type="gramStart"/>
      <w:r>
        <w:rPr>
          <w:rFonts w:ascii="Arial" w:hAnsi="Arial" w:cs="Times New Roman"/>
          <w:sz w:val="24"/>
          <w:szCs w:val="24"/>
        </w:rPr>
        <w:t>У ООО</w:t>
      </w:r>
      <w:proofErr w:type="gramEnd"/>
      <w:r>
        <w:rPr>
          <w:rFonts w:ascii="Arial" w:hAnsi="Arial" w:cs="Times New Roman"/>
          <w:sz w:val="24"/>
          <w:szCs w:val="24"/>
        </w:rPr>
        <w:t xml:space="preserve"> «</w:t>
      </w:r>
      <w:proofErr w:type="spellStart"/>
      <w:r>
        <w:rPr>
          <w:rFonts w:ascii="Arial" w:hAnsi="Arial" w:cs="Times New Roman"/>
          <w:sz w:val="24"/>
          <w:szCs w:val="24"/>
        </w:rPr>
        <w:t>Макснет</w:t>
      </w:r>
      <w:proofErr w:type="spellEnd"/>
      <w:r>
        <w:rPr>
          <w:rFonts w:ascii="Arial" w:hAnsi="Arial" w:cs="Times New Roman"/>
          <w:sz w:val="24"/>
          <w:szCs w:val="24"/>
        </w:rPr>
        <w:t xml:space="preserve"> Системы» №15/01-13 от 30.01.2013 на присоединение к сети </w:t>
      </w:r>
      <w:proofErr w:type="spellStart"/>
      <w:r>
        <w:rPr>
          <w:rFonts w:ascii="Arial" w:hAnsi="Arial" w:cs="Times New Roman"/>
          <w:sz w:val="24"/>
          <w:szCs w:val="24"/>
        </w:rPr>
        <w:t>мультисервисных</w:t>
      </w:r>
      <w:proofErr w:type="spellEnd"/>
      <w:r>
        <w:rPr>
          <w:rFonts w:ascii="Arial" w:hAnsi="Arial" w:cs="Times New Roman"/>
          <w:sz w:val="24"/>
          <w:szCs w:val="24"/>
        </w:rPr>
        <w:t xml:space="preserve"> услуг связи и телефонизации Многофункционального жилого комплекса.</w:t>
      </w:r>
    </w:p>
    <w:p w:rsidR="00C12571" w:rsidRPr="00C12571" w:rsidRDefault="00C12571" w:rsidP="00C12571">
      <w:pPr>
        <w:tabs>
          <w:tab w:val="left" w:pos="900"/>
        </w:tabs>
        <w:ind w:left="180" w:right="-2" w:firstLine="18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lastRenderedPageBreak/>
        <w:t>- ТУ МП «ВОДОКАНАЛ» № 3 от 23.01.2013 и № 2 от 23.01.2013 на подключение объектов капитального строительства к сетям водоснабжения и водоотведения</w:t>
      </w:r>
      <w:r w:rsidRPr="00C12571">
        <w:rPr>
          <w:rFonts w:ascii="Arial" w:hAnsi="Arial" w:cs="Times New Roman"/>
          <w:sz w:val="24"/>
          <w:szCs w:val="24"/>
        </w:rPr>
        <w:t>.</w:t>
      </w:r>
    </w:p>
    <w:p w:rsidR="00341B74" w:rsidRPr="00FB1A80" w:rsidRDefault="00341B74" w:rsidP="00D35CEC">
      <w:pPr>
        <w:pStyle w:val="a4"/>
        <w:spacing w:line="360" w:lineRule="auto"/>
        <w:ind w:left="284" w:firstLine="436"/>
        <w:jc w:val="both"/>
        <w:rPr>
          <w:rFonts w:ascii="Arial" w:hAnsi="Arial" w:cs="Times New Roman"/>
          <w:sz w:val="24"/>
          <w:szCs w:val="24"/>
        </w:rPr>
      </w:pPr>
    </w:p>
    <w:p w:rsidR="00791DFE" w:rsidRPr="00791DFE" w:rsidRDefault="00791DFE" w:rsidP="00791DFE">
      <w:pPr>
        <w:pStyle w:val="a4"/>
        <w:spacing w:line="360" w:lineRule="auto"/>
        <w:ind w:left="644" w:right="142"/>
        <w:jc w:val="center"/>
        <w:rPr>
          <w:rFonts w:ascii="Arial" w:hAnsi="Arial" w:cs="Arial"/>
          <w:b/>
          <w:sz w:val="28"/>
          <w:szCs w:val="28"/>
        </w:rPr>
      </w:pPr>
      <w:r w:rsidRPr="00791DFE">
        <w:rPr>
          <w:rFonts w:ascii="Arial" w:hAnsi="Arial" w:cs="Arial"/>
          <w:b/>
          <w:sz w:val="28"/>
          <w:szCs w:val="28"/>
        </w:rPr>
        <w:t>9. Мероприятия по охране окружающей среды.</w:t>
      </w:r>
    </w:p>
    <w:p w:rsidR="004A6BF1" w:rsidRDefault="00791DFE" w:rsidP="004A6BF1">
      <w:pPr>
        <w:spacing w:line="360" w:lineRule="auto"/>
        <w:ind w:left="284" w:right="284" w:firstLine="425"/>
        <w:contextualSpacing/>
        <w:jc w:val="both"/>
        <w:rPr>
          <w:rFonts w:ascii="Arial" w:hAnsi="Arial" w:cs="Arial"/>
          <w:sz w:val="24"/>
          <w:szCs w:val="24"/>
        </w:rPr>
      </w:pPr>
      <w:r w:rsidRPr="00DB7328">
        <w:rPr>
          <w:rFonts w:ascii="Arial" w:hAnsi="Arial" w:cs="Arial"/>
          <w:sz w:val="24"/>
          <w:szCs w:val="24"/>
        </w:rPr>
        <w:t>Мероприятия по охране окружающей среды выполнить в соответствии с действующими нормативными требованиями.</w:t>
      </w:r>
    </w:p>
    <w:p w:rsidR="004A6BF1" w:rsidRPr="004A6BF1" w:rsidRDefault="004A6BF1" w:rsidP="004A6BF1">
      <w:pPr>
        <w:spacing w:line="360" w:lineRule="auto"/>
        <w:ind w:left="284" w:right="284"/>
        <w:contextualSpacing/>
        <w:jc w:val="both"/>
        <w:rPr>
          <w:rFonts w:ascii="Arial" w:hAnsi="Arial" w:cs="Arial"/>
          <w:sz w:val="24"/>
          <w:szCs w:val="24"/>
        </w:rPr>
      </w:pPr>
      <w:r w:rsidRPr="004A6BF1">
        <w:rPr>
          <w:rFonts w:ascii="Arial" w:hAnsi="Arial" w:cs="Arial"/>
          <w:sz w:val="24"/>
          <w:szCs w:val="24"/>
        </w:rPr>
        <w:t>Проектируемая территория расположена в юго-западной части г. Обнинска Калужской области.</w:t>
      </w:r>
      <w:r>
        <w:rPr>
          <w:rFonts w:ascii="Arial" w:hAnsi="Arial" w:cs="Arial"/>
          <w:sz w:val="24"/>
          <w:szCs w:val="24"/>
        </w:rPr>
        <w:t xml:space="preserve"> </w:t>
      </w:r>
      <w:r w:rsidRPr="004A6BF1">
        <w:rPr>
          <w:rFonts w:ascii="Arial" w:hAnsi="Arial" w:cs="Arial"/>
          <w:sz w:val="24"/>
          <w:szCs w:val="24"/>
        </w:rPr>
        <w:t>В настоящее время для территории города характерна высокая нагрузка на атмосферный воздух, в связи с многократным увеличением автотранспорта.</w:t>
      </w:r>
      <w:r>
        <w:rPr>
          <w:rFonts w:ascii="Arial" w:hAnsi="Arial" w:cs="Arial"/>
          <w:sz w:val="24"/>
          <w:szCs w:val="24"/>
        </w:rPr>
        <w:t xml:space="preserve"> </w:t>
      </w:r>
      <w:r w:rsidRPr="004A6BF1">
        <w:rPr>
          <w:rFonts w:ascii="Arial" w:hAnsi="Arial" w:cs="Arial"/>
          <w:sz w:val="24"/>
          <w:szCs w:val="24"/>
        </w:rPr>
        <w:t xml:space="preserve">Для обеспечения допустимого уровня акустического воздействия в жилых помещениях рекомендуется применять </w:t>
      </w:r>
      <w:proofErr w:type="spellStart"/>
      <w:r w:rsidRPr="004A6BF1">
        <w:rPr>
          <w:rFonts w:ascii="Arial" w:hAnsi="Arial" w:cs="Arial"/>
          <w:sz w:val="24"/>
          <w:szCs w:val="24"/>
        </w:rPr>
        <w:t>шумозащитное</w:t>
      </w:r>
      <w:proofErr w:type="spellEnd"/>
      <w:r w:rsidRPr="004A6BF1">
        <w:rPr>
          <w:rFonts w:ascii="Arial" w:hAnsi="Arial" w:cs="Arial"/>
          <w:sz w:val="24"/>
          <w:szCs w:val="24"/>
        </w:rPr>
        <w:t xml:space="preserve"> остекление жилых домов.</w:t>
      </w:r>
    </w:p>
    <w:p w:rsidR="004A6BF1" w:rsidRDefault="004A6BF1" w:rsidP="00743FD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4A6BF1">
        <w:rPr>
          <w:rFonts w:ascii="Arial" w:hAnsi="Arial" w:cs="Arial"/>
          <w:sz w:val="24"/>
          <w:szCs w:val="24"/>
        </w:rPr>
        <w:t xml:space="preserve">Виды воздействия на окружающую среду при хозяйственной деятельности определяются исходя из следующих двух классификационных признаков: изъятие из окружающей среды и </w:t>
      </w:r>
      <w:proofErr w:type="spellStart"/>
      <w:r w:rsidRPr="004A6BF1">
        <w:rPr>
          <w:rFonts w:ascii="Arial" w:hAnsi="Arial" w:cs="Arial"/>
          <w:sz w:val="24"/>
          <w:szCs w:val="24"/>
        </w:rPr>
        <w:t>привнос</w:t>
      </w:r>
      <w:proofErr w:type="spellEnd"/>
      <w:r w:rsidRPr="004A6BF1">
        <w:rPr>
          <w:rFonts w:ascii="Arial" w:hAnsi="Arial" w:cs="Arial"/>
          <w:sz w:val="24"/>
          <w:szCs w:val="24"/>
        </w:rPr>
        <w:t xml:space="preserve"> в окружающую среду. Параметры воздействия определяются на основании таких показателей, как характер воздействия, его интенсивность, продолжительность, временная динамика и т.д.</w:t>
      </w:r>
    </w:p>
    <w:p w:rsidR="00791DFE" w:rsidRPr="00D635CC" w:rsidRDefault="00791DFE" w:rsidP="00791DFE">
      <w:pPr>
        <w:spacing w:line="360" w:lineRule="auto"/>
        <w:ind w:left="284" w:right="284" w:firstLine="360"/>
        <w:contextualSpacing/>
        <w:jc w:val="both"/>
        <w:rPr>
          <w:rFonts w:ascii="Arial" w:hAnsi="Arial" w:cs="Arial"/>
          <w:sz w:val="24"/>
          <w:szCs w:val="24"/>
        </w:rPr>
      </w:pPr>
      <w:r w:rsidRPr="00D635CC">
        <w:rPr>
          <w:rFonts w:ascii="Arial" w:hAnsi="Arial" w:cs="Arial"/>
          <w:sz w:val="24"/>
          <w:szCs w:val="24"/>
        </w:rPr>
        <w:t>При планиру</w:t>
      </w:r>
      <w:r>
        <w:rPr>
          <w:rFonts w:ascii="Arial" w:hAnsi="Arial" w:cs="Arial"/>
          <w:sz w:val="24"/>
          <w:szCs w:val="24"/>
        </w:rPr>
        <w:t xml:space="preserve">емом освоении данной территории </w:t>
      </w:r>
      <w:r w:rsidRPr="00D635CC">
        <w:rPr>
          <w:rFonts w:ascii="Arial" w:hAnsi="Arial" w:cs="Arial"/>
          <w:sz w:val="24"/>
          <w:szCs w:val="24"/>
        </w:rPr>
        <w:t>к воздействиям, относящимся к изъятию из природной среды, могут быть отнесены следующие виды:</w:t>
      </w:r>
    </w:p>
    <w:p w:rsidR="00791DFE" w:rsidRPr="00D635CC" w:rsidRDefault="00791DFE" w:rsidP="00791DFE">
      <w:pPr>
        <w:pStyle w:val="a4"/>
        <w:numPr>
          <w:ilvl w:val="0"/>
          <w:numId w:val="7"/>
        </w:numPr>
        <w:spacing w:line="360" w:lineRule="auto"/>
        <w:ind w:right="284"/>
        <w:jc w:val="both"/>
        <w:rPr>
          <w:rFonts w:ascii="Arial" w:hAnsi="Arial" w:cs="Arial"/>
          <w:sz w:val="24"/>
          <w:szCs w:val="24"/>
        </w:rPr>
      </w:pPr>
      <w:r w:rsidRPr="00D635CC">
        <w:rPr>
          <w:rFonts w:ascii="Arial" w:hAnsi="Arial" w:cs="Arial"/>
          <w:sz w:val="24"/>
          <w:szCs w:val="24"/>
        </w:rPr>
        <w:t>изъятие земель;</w:t>
      </w:r>
    </w:p>
    <w:p w:rsidR="00791DFE" w:rsidRPr="00D635CC" w:rsidRDefault="00791DFE" w:rsidP="00791DFE">
      <w:pPr>
        <w:pStyle w:val="a4"/>
        <w:numPr>
          <w:ilvl w:val="0"/>
          <w:numId w:val="7"/>
        </w:numPr>
        <w:spacing w:line="360" w:lineRule="auto"/>
        <w:ind w:right="284"/>
        <w:jc w:val="both"/>
        <w:rPr>
          <w:rFonts w:ascii="Arial" w:hAnsi="Arial" w:cs="Arial"/>
          <w:sz w:val="24"/>
          <w:szCs w:val="24"/>
        </w:rPr>
      </w:pPr>
      <w:r w:rsidRPr="00D635CC">
        <w:rPr>
          <w:rFonts w:ascii="Arial" w:hAnsi="Arial" w:cs="Arial"/>
          <w:sz w:val="24"/>
          <w:szCs w:val="24"/>
        </w:rPr>
        <w:t>изъятие и переформирование почвенного покрова при проведении строительных работ;</w:t>
      </w:r>
    </w:p>
    <w:p w:rsidR="00791DFE" w:rsidRPr="00D635CC" w:rsidRDefault="00791DFE" w:rsidP="00791DFE">
      <w:pPr>
        <w:pStyle w:val="a4"/>
        <w:numPr>
          <w:ilvl w:val="0"/>
          <w:numId w:val="7"/>
        </w:numPr>
        <w:spacing w:line="360" w:lineRule="auto"/>
        <w:ind w:right="284"/>
        <w:jc w:val="both"/>
        <w:rPr>
          <w:rFonts w:ascii="Arial" w:hAnsi="Arial" w:cs="Arial"/>
          <w:sz w:val="24"/>
          <w:szCs w:val="24"/>
        </w:rPr>
      </w:pPr>
      <w:r w:rsidRPr="00D635CC">
        <w:rPr>
          <w:rFonts w:ascii="Arial" w:hAnsi="Arial" w:cs="Arial"/>
          <w:sz w:val="24"/>
          <w:szCs w:val="24"/>
        </w:rPr>
        <w:t>уничтожение естественных форм рельефа в процессе строительства;</w:t>
      </w:r>
    </w:p>
    <w:p w:rsidR="00791DFE" w:rsidRPr="00D635CC" w:rsidRDefault="00791DFE" w:rsidP="00791DFE">
      <w:pPr>
        <w:pStyle w:val="a4"/>
        <w:numPr>
          <w:ilvl w:val="0"/>
          <w:numId w:val="7"/>
        </w:numPr>
        <w:spacing w:line="360" w:lineRule="auto"/>
        <w:ind w:right="284"/>
        <w:jc w:val="both"/>
        <w:rPr>
          <w:rFonts w:ascii="Arial" w:hAnsi="Arial" w:cs="Arial"/>
          <w:sz w:val="24"/>
          <w:szCs w:val="24"/>
        </w:rPr>
      </w:pPr>
      <w:r w:rsidRPr="00D635CC">
        <w:rPr>
          <w:rFonts w:ascii="Arial" w:hAnsi="Arial" w:cs="Arial"/>
          <w:sz w:val="24"/>
          <w:szCs w:val="24"/>
        </w:rPr>
        <w:t>изъятие ресурсов подземных вод для организации хозяйственно – бытового и пожарного водоснабжения;</w:t>
      </w:r>
    </w:p>
    <w:p w:rsidR="00791DFE" w:rsidRPr="00D635CC" w:rsidRDefault="00791DFE" w:rsidP="00791DFE">
      <w:pPr>
        <w:pStyle w:val="a4"/>
        <w:numPr>
          <w:ilvl w:val="0"/>
          <w:numId w:val="7"/>
        </w:numPr>
        <w:spacing w:line="360" w:lineRule="auto"/>
        <w:ind w:right="284"/>
        <w:jc w:val="both"/>
        <w:rPr>
          <w:rFonts w:ascii="Arial" w:hAnsi="Arial" w:cs="Arial"/>
          <w:sz w:val="24"/>
          <w:szCs w:val="24"/>
        </w:rPr>
      </w:pPr>
      <w:r w:rsidRPr="00D635CC">
        <w:rPr>
          <w:rFonts w:ascii="Arial" w:hAnsi="Arial" w:cs="Arial"/>
          <w:sz w:val="24"/>
          <w:szCs w:val="24"/>
        </w:rPr>
        <w:t>уменьшение питания подземных вод и поверхностных вод за счет создания искусственных покрытий и отводов поверхностного стока;</w:t>
      </w:r>
    </w:p>
    <w:p w:rsidR="00791DFE" w:rsidRPr="00D635CC" w:rsidRDefault="00791DFE" w:rsidP="00791DFE">
      <w:pPr>
        <w:pStyle w:val="a4"/>
        <w:spacing w:line="360" w:lineRule="auto"/>
        <w:ind w:left="644" w:right="284"/>
        <w:jc w:val="both"/>
        <w:rPr>
          <w:rFonts w:ascii="Arial" w:hAnsi="Arial" w:cs="Arial"/>
          <w:sz w:val="24"/>
          <w:szCs w:val="24"/>
        </w:rPr>
      </w:pPr>
      <w:r w:rsidRPr="00D635CC">
        <w:rPr>
          <w:rFonts w:ascii="Arial" w:hAnsi="Arial" w:cs="Arial"/>
          <w:sz w:val="24"/>
          <w:szCs w:val="24"/>
        </w:rPr>
        <w:t xml:space="preserve">К воздействиям, относящимся к </w:t>
      </w:r>
      <w:proofErr w:type="spellStart"/>
      <w:r w:rsidRPr="00D635CC">
        <w:rPr>
          <w:rFonts w:ascii="Arial" w:hAnsi="Arial" w:cs="Arial"/>
          <w:sz w:val="24"/>
          <w:szCs w:val="24"/>
        </w:rPr>
        <w:t>привносу</w:t>
      </w:r>
      <w:proofErr w:type="spellEnd"/>
      <w:r w:rsidRPr="00D635CC">
        <w:rPr>
          <w:rFonts w:ascii="Arial" w:hAnsi="Arial" w:cs="Arial"/>
          <w:sz w:val="24"/>
          <w:szCs w:val="24"/>
        </w:rPr>
        <w:t xml:space="preserve"> в окружающую среду, относятся следующие виды:</w:t>
      </w:r>
    </w:p>
    <w:p w:rsidR="00791DFE" w:rsidRPr="00D635CC" w:rsidRDefault="00791DFE" w:rsidP="00791DFE">
      <w:pPr>
        <w:pStyle w:val="a4"/>
        <w:numPr>
          <w:ilvl w:val="0"/>
          <w:numId w:val="7"/>
        </w:numPr>
        <w:spacing w:line="360" w:lineRule="auto"/>
        <w:ind w:right="284"/>
        <w:jc w:val="both"/>
        <w:rPr>
          <w:rFonts w:ascii="Arial" w:hAnsi="Arial" w:cs="Arial"/>
          <w:sz w:val="24"/>
          <w:szCs w:val="24"/>
        </w:rPr>
      </w:pPr>
      <w:r w:rsidRPr="00D635CC">
        <w:rPr>
          <w:rFonts w:ascii="Arial" w:hAnsi="Arial" w:cs="Arial"/>
          <w:sz w:val="24"/>
          <w:szCs w:val="24"/>
        </w:rPr>
        <w:t>создание новых форм рельефа в процессе строительства;</w:t>
      </w:r>
    </w:p>
    <w:p w:rsidR="00791DFE" w:rsidRPr="00D635CC" w:rsidRDefault="00791DFE" w:rsidP="00791DFE">
      <w:pPr>
        <w:pStyle w:val="a4"/>
        <w:numPr>
          <w:ilvl w:val="0"/>
          <w:numId w:val="7"/>
        </w:numPr>
        <w:spacing w:line="360" w:lineRule="auto"/>
        <w:ind w:right="284"/>
        <w:jc w:val="both"/>
        <w:rPr>
          <w:rFonts w:ascii="Arial" w:hAnsi="Arial" w:cs="Arial"/>
          <w:sz w:val="24"/>
          <w:szCs w:val="24"/>
        </w:rPr>
      </w:pPr>
      <w:r w:rsidRPr="00D635CC">
        <w:rPr>
          <w:rFonts w:ascii="Arial" w:hAnsi="Arial" w:cs="Arial"/>
          <w:sz w:val="24"/>
          <w:szCs w:val="24"/>
        </w:rPr>
        <w:lastRenderedPageBreak/>
        <w:t>загрязнение атмосферного воздуха за счет увеличения количества автомобилей и прочих выбросов;</w:t>
      </w:r>
    </w:p>
    <w:p w:rsidR="00791DFE" w:rsidRPr="00D635CC" w:rsidRDefault="00791DFE" w:rsidP="00791DFE">
      <w:pPr>
        <w:pStyle w:val="a4"/>
        <w:numPr>
          <w:ilvl w:val="0"/>
          <w:numId w:val="7"/>
        </w:numPr>
        <w:spacing w:line="360" w:lineRule="auto"/>
        <w:ind w:right="284"/>
        <w:jc w:val="both"/>
        <w:rPr>
          <w:rFonts w:ascii="Arial" w:hAnsi="Arial" w:cs="Arial"/>
          <w:sz w:val="24"/>
          <w:szCs w:val="24"/>
        </w:rPr>
      </w:pPr>
      <w:r w:rsidRPr="00D635CC">
        <w:rPr>
          <w:rFonts w:ascii="Arial" w:hAnsi="Arial" w:cs="Arial"/>
          <w:sz w:val="24"/>
          <w:szCs w:val="24"/>
        </w:rPr>
        <w:t>загрязнение поверхности земли твердыми бытовыми отходами;</w:t>
      </w:r>
    </w:p>
    <w:p w:rsidR="00791DFE" w:rsidRPr="00825B26" w:rsidRDefault="00791DFE" w:rsidP="00791DFE">
      <w:pPr>
        <w:pStyle w:val="a4"/>
        <w:spacing w:line="360" w:lineRule="auto"/>
        <w:ind w:left="644" w:right="284"/>
        <w:jc w:val="both"/>
        <w:rPr>
          <w:rFonts w:ascii="Arial" w:hAnsi="Arial" w:cs="Arial"/>
          <w:sz w:val="24"/>
          <w:szCs w:val="24"/>
        </w:rPr>
      </w:pPr>
      <w:r w:rsidRPr="00D635CC">
        <w:rPr>
          <w:rFonts w:ascii="Arial" w:hAnsi="Arial" w:cs="Arial"/>
          <w:sz w:val="24"/>
          <w:szCs w:val="24"/>
        </w:rPr>
        <w:t>Кроме того предполагаются следу</w:t>
      </w:r>
      <w:r>
        <w:rPr>
          <w:rFonts w:ascii="Arial" w:hAnsi="Arial" w:cs="Arial"/>
          <w:sz w:val="24"/>
          <w:szCs w:val="24"/>
        </w:rPr>
        <w:t>ю</w:t>
      </w:r>
      <w:r w:rsidRPr="00D635CC">
        <w:rPr>
          <w:rFonts w:ascii="Arial" w:hAnsi="Arial" w:cs="Arial"/>
          <w:sz w:val="24"/>
          <w:szCs w:val="24"/>
        </w:rPr>
        <w:t>щие воздействия на окружающую среду.</w:t>
      </w:r>
    </w:p>
    <w:p w:rsidR="00791DFE" w:rsidRPr="00DB7328" w:rsidRDefault="00791DFE" w:rsidP="00791DFE">
      <w:pPr>
        <w:spacing w:line="360" w:lineRule="auto"/>
        <w:ind w:left="284" w:right="284" w:firstLine="425"/>
        <w:contextualSpacing/>
        <w:jc w:val="both"/>
        <w:rPr>
          <w:rFonts w:ascii="Arial" w:hAnsi="Arial" w:cs="Arial"/>
          <w:sz w:val="24"/>
          <w:szCs w:val="24"/>
        </w:rPr>
      </w:pPr>
      <w:r w:rsidRPr="00DB7328">
        <w:rPr>
          <w:rFonts w:ascii="Arial" w:hAnsi="Arial" w:cs="Arial"/>
          <w:sz w:val="24"/>
          <w:szCs w:val="24"/>
        </w:rPr>
        <w:t>До строительства основное техногенное воздействие на окружающую среду проявляется в виде загрязнения атмосферного воздуха от автотранспорта, проходящего по местному проезду к испрашиваемой территории, дымовые трубы от бытовых отопительных водонагревателей.</w:t>
      </w:r>
    </w:p>
    <w:p w:rsidR="00791DFE" w:rsidRPr="00DB7328" w:rsidRDefault="00791DFE" w:rsidP="00791DFE">
      <w:pPr>
        <w:spacing w:line="360" w:lineRule="auto"/>
        <w:ind w:left="284" w:right="284" w:firstLine="425"/>
        <w:contextualSpacing/>
        <w:jc w:val="both"/>
        <w:rPr>
          <w:rFonts w:ascii="Arial" w:hAnsi="Arial" w:cs="Arial"/>
          <w:sz w:val="24"/>
          <w:szCs w:val="24"/>
        </w:rPr>
      </w:pPr>
      <w:r w:rsidRPr="00DB7328">
        <w:rPr>
          <w:rFonts w:ascii="Arial" w:hAnsi="Arial" w:cs="Arial"/>
          <w:sz w:val="24"/>
          <w:szCs w:val="24"/>
        </w:rPr>
        <w:t xml:space="preserve">При проведении строительных работ на рассматриваемом участке (прокладка проездов, инженерных коммуникаций, строительные и монтажные работы, благоустройство территории и т.д.) негативное влияние на окружающую среду будет выражаться в снятии и складировании почвенно-растительного слоя; планировке территории, прокладке инженерных коммуникаций, возведении застройки, нагрузке на грунты в связи с размещением строительных механизмов; локальном, кратковременном </w:t>
      </w:r>
      <w:proofErr w:type="gramStart"/>
      <w:r w:rsidRPr="00DB7328">
        <w:rPr>
          <w:rFonts w:ascii="Arial" w:hAnsi="Arial" w:cs="Arial"/>
          <w:sz w:val="24"/>
          <w:szCs w:val="24"/>
        </w:rPr>
        <w:t>загрязнении</w:t>
      </w:r>
      <w:proofErr w:type="gramEnd"/>
      <w:r w:rsidRPr="00DB7328">
        <w:rPr>
          <w:rFonts w:ascii="Arial" w:hAnsi="Arial" w:cs="Arial"/>
          <w:sz w:val="24"/>
          <w:szCs w:val="24"/>
        </w:rPr>
        <w:t xml:space="preserve"> атмосферы и почвенного покрова при работе строительной и дорожной техники, создание кратковременных зон акустического дискомфорта на прилегающих участках от работы строительной техники.</w:t>
      </w:r>
    </w:p>
    <w:p w:rsidR="00791DFE" w:rsidRPr="00DB7328" w:rsidRDefault="00791DFE" w:rsidP="00791DFE">
      <w:pPr>
        <w:spacing w:line="360" w:lineRule="auto"/>
        <w:ind w:left="284" w:right="284" w:firstLine="425"/>
        <w:contextualSpacing/>
        <w:jc w:val="both"/>
        <w:rPr>
          <w:rFonts w:ascii="Arial" w:hAnsi="Arial" w:cs="Arial"/>
          <w:sz w:val="24"/>
          <w:szCs w:val="24"/>
        </w:rPr>
      </w:pPr>
      <w:r w:rsidRPr="00DB7328">
        <w:rPr>
          <w:rFonts w:ascii="Arial" w:hAnsi="Arial" w:cs="Arial"/>
          <w:sz w:val="24"/>
          <w:szCs w:val="24"/>
        </w:rPr>
        <w:t>В период эксплуатации негативному воздействию будут подвергаться природные объекты (зеленые насаждения, почвенный покров) от выбросов в атмосферу загрязняющих веществ от двигателей легковых автомобилей, находящихся территории застройки, на автостоянке, от двигателя мусоровоза.</w:t>
      </w:r>
    </w:p>
    <w:p w:rsidR="00791DFE" w:rsidRPr="00DB7328" w:rsidRDefault="00791DFE" w:rsidP="00791DFE">
      <w:pPr>
        <w:spacing w:line="360" w:lineRule="auto"/>
        <w:ind w:left="284" w:right="284" w:firstLine="425"/>
        <w:contextualSpacing/>
        <w:jc w:val="both"/>
        <w:rPr>
          <w:rFonts w:ascii="Arial" w:hAnsi="Arial" w:cs="Arial"/>
          <w:sz w:val="24"/>
          <w:szCs w:val="24"/>
        </w:rPr>
      </w:pPr>
      <w:r w:rsidRPr="00DB7328">
        <w:rPr>
          <w:rFonts w:ascii="Arial" w:hAnsi="Arial" w:cs="Arial"/>
          <w:sz w:val="24"/>
          <w:szCs w:val="24"/>
        </w:rPr>
        <w:t>После завершения строительных работ необходимо провести рекультивацию территории: подсыпка плодородного слоя, устройство газонов.</w:t>
      </w:r>
    </w:p>
    <w:p w:rsidR="00791DFE" w:rsidRPr="00DB7328" w:rsidRDefault="00791DFE" w:rsidP="00791DFE">
      <w:pPr>
        <w:spacing w:line="360" w:lineRule="auto"/>
        <w:ind w:left="284" w:right="284" w:firstLine="425"/>
        <w:contextualSpacing/>
        <w:jc w:val="both"/>
        <w:rPr>
          <w:rFonts w:ascii="Arial" w:hAnsi="Arial" w:cs="Arial"/>
          <w:sz w:val="24"/>
          <w:szCs w:val="24"/>
        </w:rPr>
      </w:pPr>
      <w:r w:rsidRPr="00DB7328">
        <w:rPr>
          <w:rFonts w:ascii="Arial" w:hAnsi="Arial" w:cs="Arial"/>
          <w:sz w:val="24"/>
          <w:szCs w:val="24"/>
        </w:rPr>
        <w:t>Благоустройство и озеленение планируемой территории включает в себя посадку деревьев, а также по</w:t>
      </w:r>
      <w:r>
        <w:rPr>
          <w:rFonts w:ascii="Arial" w:hAnsi="Arial" w:cs="Arial"/>
          <w:sz w:val="24"/>
          <w:szCs w:val="24"/>
        </w:rPr>
        <w:t xml:space="preserve">садку декоративного кустарника, </w:t>
      </w:r>
      <w:r w:rsidRPr="00DB7328">
        <w:rPr>
          <w:rFonts w:ascii="Arial" w:hAnsi="Arial" w:cs="Arial"/>
          <w:sz w:val="24"/>
          <w:szCs w:val="24"/>
        </w:rPr>
        <w:t>газонов и цветников.</w:t>
      </w:r>
    </w:p>
    <w:p w:rsidR="00791DFE" w:rsidRPr="00DB7328" w:rsidRDefault="00791DFE" w:rsidP="00791DFE">
      <w:pPr>
        <w:spacing w:line="360" w:lineRule="auto"/>
        <w:ind w:left="284" w:right="284" w:firstLine="425"/>
        <w:contextualSpacing/>
        <w:jc w:val="both"/>
        <w:rPr>
          <w:rFonts w:ascii="Arial" w:hAnsi="Arial" w:cs="Arial"/>
          <w:sz w:val="24"/>
          <w:szCs w:val="24"/>
        </w:rPr>
      </w:pPr>
      <w:r w:rsidRPr="00DB7328">
        <w:rPr>
          <w:rFonts w:ascii="Arial" w:hAnsi="Arial" w:cs="Arial"/>
          <w:sz w:val="24"/>
          <w:szCs w:val="24"/>
        </w:rPr>
        <w:t xml:space="preserve">На рассматриваемом участке предусмотрено освещение, мощение проездов и пешеходных проходов, стоянок автотранспорта, </w:t>
      </w:r>
      <w:r w:rsidRPr="00DB7328">
        <w:rPr>
          <w:rFonts w:ascii="Arial" w:hAnsi="Arial" w:cs="Arial"/>
          <w:sz w:val="24"/>
          <w:szCs w:val="24"/>
        </w:rPr>
        <w:lastRenderedPageBreak/>
        <w:t>благоустройство детских, спортивных</w:t>
      </w:r>
      <w:r w:rsidR="004A6BF1">
        <w:rPr>
          <w:rFonts w:ascii="Arial" w:hAnsi="Arial" w:cs="Arial"/>
          <w:sz w:val="24"/>
          <w:szCs w:val="24"/>
        </w:rPr>
        <w:t xml:space="preserve"> площадок </w:t>
      </w:r>
      <w:r w:rsidRPr="00DB7328">
        <w:rPr>
          <w:rFonts w:ascii="Arial" w:hAnsi="Arial" w:cs="Arial"/>
          <w:sz w:val="24"/>
          <w:szCs w:val="24"/>
        </w:rPr>
        <w:t xml:space="preserve"> и площадок</w:t>
      </w:r>
      <w:r w:rsidR="004A6BF1">
        <w:rPr>
          <w:rFonts w:ascii="Arial" w:hAnsi="Arial" w:cs="Arial"/>
          <w:sz w:val="24"/>
          <w:szCs w:val="24"/>
        </w:rPr>
        <w:t xml:space="preserve"> для выгула собак</w:t>
      </w:r>
      <w:r w:rsidRPr="00DB7328">
        <w:rPr>
          <w:rFonts w:ascii="Arial" w:hAnsi="Arial" w:cs="Arial"/>
          <w:sz w:val="24"/>
          <w:szCs w:val="24"/>
        </w:rPr>
        <w:t>.</w:t>
      </w:r>
    </w:p>
    <w:p w:rsidR="00791DFE" w:rsidRPr="00DB7328" w:rsidRDefault="00791DFE" w:rsidP="00791DFE">
      <w:pPr>
        <w:spacing w:line="360" w:lineRule="auto"/>
        <w:ind w:left="284" w:right="284" w:firstLine="425"/>
        <w:contextualSpacing/>
        <w:jc w:val="both"/>
        <w:rPr>
          <w:rFonts w:ascii="Arial" w:hAnsi="Arial" w:cs="Arial"/>
          <w:sz w:val="24"/>
          <w:szCs w:val="24"/>
        </w:rPr>
      </w:pPr>
      <w:r w:rsidRPr="00DB7328">
        <w:rPr>
          <w:rFonts w:ascii="Arial" w:hAnsi="Arial" w:cs="Arial"/>
          <w:sz w:val="24"/>
          <w:szCs w:val="24"/>
        </w:rPr>
        <w:t>Предусмотрено исключить захламление прилегающей территории твердыми бытовыми и строительными отходами. Не допускать складирование строительных материалов вне отводимой площади.</w:t>
      </w:r>
    </w:p>
    <w:p w:rsidR="00314CF5" w:rsidRDefault="00791DFE" w:rsidP="008712ED">
      <w:pPr>
        <w:spacing w:line="360" w:lineRule="auto"/>
        <w:ind w:left="284" w:right="284" w:firstLine="425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DB7328">
        <w:rPr>
          <w:rFonts w:ascii="Arial" w:hAnsi="Arial" w:cs="Arial"/>
          <w:sz w:val="24"/>
          <w:szCs w:val="24"/>
        </w:rPr>
        <w:t>Мусороудаление</w:t>
      </w:r>
      <w:proofErr w:type="spellEnd"/>
      <w:r w:rsidRPr="00DB7328">
        <w:rPr>
          <w:rFonts w:ascii="Arial" w:hAnsi="Arial" w:cs="Arial"/>
          <w:sz w:val="24"/>
          <w:szCs w:val="24"/>
        </w:rPr>
        <w:t xml:space="preserve"> выполнять регулярно</w:t>
      </w:r>
      <w:r>
        <w:rPr>
          <w:rFonts w:ascii="Arial" w:hAnsi="Arial" w:cs="Arial"/>
          <w:sz w:val="24"/>
          <w:szCs w:val="24"/>
        </w:rPr>
        <w:t>.</w:t>
      </w:r>
    </w:p>
    <w:p w:rsidR="00314CF5" w:rsidRDefault="00314CF5" w:rsidP="008712ED">
      <w:pPr>
        <w:spacing w:line="360" w:lineRule="auto"/>
        <w:ind w:right="284"/>
        <w:contextualSpacing/>
        <w:jc w:val="both"/>
        <w:rPr>
          <w:rFonts w:ascii="Arial" w:hAnsi="Arial" w:cs="Arial"/>
          <w:sz w:val="24"/>
          <w:szCs w:val="24"/>
        </w:rPr>
      </w:pPr>
    </w:p>
    <w:p w:rsidR="00743FDE" w:rsidRPr="00FC5D67" w:rsidRDefault="00743FDE" w:rsidP="008712ED">
      <w:pPr>
        <w:spacing w:line="360" w:lineRule="auto"/>
        <w:ind w:right="284"/>
        <w:contextualSpacing/>
        <w:jc w:val="both"/>
        <w:rPr>
          <w:rFonts w:ascii="Arial" w:hAnsi="Arial" w:cs="Arial"/>
          <w:sz w:val="24"/>
          <w:szCs w:val="24"/>
        </w:rPr>
      </w:pPr>
    </w:p>
    <w:p w:rsidR="00791DFE" w:rsidRPr="0043765C" w:rsidRDefault="00791DFE" w:rsidP="00791DFE">
      <w:pPr>
        <w:spacing w:line="360" w:lineRule="auto"/>
        <w:ind w:right="142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43765C">
        <w:rPr>
          <w:rFonts w:ascii="Arial" w:hAnsi="Arial" w:cs="Arial"/>
          <w:b/>
          <w:sz w:val="28"/>
          <w:szCs w:val="28"/>
        </w:rPr>
        <w:t>10. Противопожарные мероприятия.</w:t>
      </w:r>
    </w:p>
    <w:p w:rsidR="00791DFE" w:rsidRPr="00787F1A" w:rsidRDefault="00791DFE" w:rsidP="00791DFE">
      <w:pPr>
        <w:spacing w:line="360" w:lineRule="auto"/>
        <w:ind w:left="284" w:right="141" w:firstLine="360"/>
        <w:contextualSpacing/>
        <w:rPr>
          <w:rFonts w:ascii="Arial" w:hAnsi="Arial" w:cs="Times New Roman"/>
          <w:sz w:val="24"/>
          <w:szCs w:val="24"/>
        </w:rPr>
      </w:pPr>
      <w:r w:rsidRPr="00787F1A">
        <w:rPr>
          <w:rFonts w:ascii="Arial" w:hAnsi="Arial" w:cs="Times New Roman"/>
          <w:sz w:val="24"/>
          <w:szCs w:val="24"/>
        </w:rPr>
        <w:t xml:space="preserve">В проекте предусмотрены меры пожарной безопасности в соответствии с Федеральным законом Российской Федерации от 22 июля 2008 г. </w:t>
      </w:r>
      <w:r w:rsidRPr="00787F1A">
        <w:rPr>
          <w:rFonts w:ascii="Arial" w:hAnsi="Arial" w:cs="Times New Roman"/>
          <w:sz w:val="24"/>
          <w:szCs w:val="24"/>
          <w:lang w:val="en-US"/>
        </w:rPr>
        <w:t>N</w:t>
      </w:r>
      <w:r w:rsidRPr="00787F1A">
        <w:rPr>
          <w:rFonts w:ascii="Arial" w:hAnsi="Arial" w:cs="Times New Roman"/>
          <w:sz w:val="24"/>
          <w:szCs w:val="24"/>
        </w:rPr>
        <w:t xml:space="preserve"> 123-ФЗ “Технический регламент о требованиях пожарной безопасности”, СНиП 2.01.02-85* «Противопожарные нормы» и СНиП 21-01-97* «Пожарная безопасность зданий и сооружений».</w:t>
      </w:r>
    </w:p>
    <w:p w:rsidR="00A80B7E" w:rsidRPr="00787F1A" w:rsidRDefault="00A80B7E" w:rsidP="00791DFE">
      <w:pPr>
        <w:spacing w:line="360" w:lineRule="auto"/>
        <w:ind w:left="284" w:right="141" w:firstLine="360"/>
        <w:contextualSpacing/>
        <w:rPr>
          <w:rFonts w:ascii="Arial" w:hAnsi="Arial" w:cs="Times New Roman"/>
          <w:sz w:val="24"/>
          <w:szCs w:val="24"/>
        </w:rPr>
      </w:pPr>
    </w:p>
    <w:p w:rsidR="00791DFE" w:rsidRPr="00787F1A" w:rsidRDefault="00791DFE" w:rsidP="00791DFE">
      <w:pPr>
        <w:spacing w:line="360" w:lineRule="auto"/>
        <w:ind w:left="284" w:right="284" w:firstLine="360"/>
        <w:contextualSpacing/>
        <w:jc w:val="both"/>
        <w:rPr>
          <w:rFonts w:ascii="Arial" w:hAnsi="Arial" w:cs="Times New Roman"/>
          <w:sz w:val="24"/>
          <w:szCs w:val="24"/>
        </w:rPr>
      </w:pPr>
      <w:r w:rsidRPr="00787F1A">
        <w:rPr>
          <w:rFonts w:ascii="Arial" w:hAnsi="Arial" w:cs="Times New Roman"/>
          <w:sz w:val="24"/>
          <w:szCs w:val="24"/>
        </w:rPr>
        <w:t>Проектом планировки  предусмотрены мероприятия планировочного и технического характера, обеспечивающие необходимые условия предупреждения и тушения пожаров, разработанные в соответствии с действующими нормами и правилами пожарной безопасности:</w:t>
      </w:r>
    </w:p>
    <w:p w:rsidR="00791DFE" w:rsidRPr="00787F1A" w:rsidRDefault="00791DFE" w:rsidP="00791DFE">
      <w:pPr>
        <w:pStyle w:val="a4"/>
        <w:numPr>
          <w:ilvl w:val="0"/>
          <w:numId w:val="7"/>
        </w:numPr>
        <w:spacing w:line="360" w:lineRule="auto"/>
        <w:ind w:right="284"/>
        <w:jc w:val="both"/>
        <w:rPr>
          <w:rFonts w:ascii="Arial" w:hAnsi="Arial" w:cs="Times New Roman"/>
          <w:sz w:val="24"/>
          <w:szCs w:val="24"/>
        </w:rPr>
      </w:pPr>
      <w:r w:rsidRPr="00787F1A">
        <w:rPr>
          <w:rFonts w:ascii="Arial" w:hAnsi="Arial" w:cs="Times New Roman"/>
          <w:sz w:val="24"/>
          <w:szCs w:val="24"/>
        </w:rPr>
        <w:t>предусмотрено твердое покрытие всех дорог,  проездов и подъездов ко всем зданиям и сооружениям;</w:t>
      </w:r>
    </w:p>
    <w:p w:rsidR="00791DFE" w:rsidRPr="00787F1A" w:rsidRDefault="00791DFE" w:rsidP="00791DFE">
      <w:pPr>
        <w:pStyle w:val="a4"/>
        <w:numPr>
          <w:ilvl w:val="0"/>
          <w:numId w:val="7"/>
        </w:numPr>
        <w:spacing w:line="360" w:lineRule="auto"/>
        <w:ind w:right="284"/>
        <w:jc w:val="both"/>
        <w:rPr>
          <w:rFonts w:ascii="Arial" w:hAnsi="Arial" w:cs="Times New Roman"/>
          <w:sz w:val="24"/>
          <w:szCs w:val="24"/>
        </w:rPr>
      </w:pPr>
      <w:r w:rsidRPr="00787F1A">
        <w:rPr>
          <w:rFonts w:ascii="Arial" w:hAnsi="Arial" w:cs="Times New Roman"/>
          <w:sz w:val="24"/>
          <w:szCs w:val="24"/>
        </w:rPr>
        <w:t>предусмотрена</w:t>
      </w:r>
      <w:r w:rsidR="004A6BF1" w:rsidRPr="00787F1A">
        <w:rPr>
          <w:rFonts w:ascii="Arial" w:hAnsi="Arial" w:cs="Times New Roman"/>
          <w:sz w:val="24"/>
          <w:szCs w:val="24"/>
        </w:rPr>
        <w:t xml:space="preserve"> </w:t>
      </w:r>
      <w:r w:rsidRPr="00787F1A">
        <w:rPr>
          <w:rFonts w:ascii="Arial" w:hAnsi="Arial" w:cs="Times New Roman"/>
          <w:sz w:val="24"/>
          <w:szCs w:val="24"/>
        </w:rPr>
        <w:t>кольцевая</w:t>
      </w:r>
      <w:r w:rsidR="004A6BF1" w:rsidRPr="00787F1A">
        <w:rPr>
          <w:rFonts w:ascii="Arial" w:hAnsi="Arial" w:cs="Times New Roman"/>
          <w:sz w:val="24"/>
          <w:szCs w:val="24"/>
        </w:rPr>
        <w:t xml:space="preserve"> </w:t>
      </w:r>
      <w:r w:rsidRPr="00787F1A">
        <w:rPr>
          <w:rFonts w:ascii="Arial" w:hAnsi="Arial" w:cs="Times New Roman"/>
          <w:sz w:val="24"/>
          <w:szCs w:val="24"/>
        </w:rPr>
        <w:t>система</w:t>
      </w:r>
      <w:r w:rsidR="004A6BF1" w:rsidRPr="00787F1A">
        <w:rPr>
          <w:rFonts w:ascii="Arial" w:hAnsi="Arial" w:cs="Times New Roman"/>
          <w:sz w:val="24"/>
          <w:szCs w:val="24"/>
        </w:rPr>
        <w:t xml:space="preserve"> </w:t>
      </w:r>
      <w:r w:rsidRPr="00787F1A">
        <w:rPr>
          <w:rFonts w:ascii="Arial" w:hAnsi="Arial" w:cs="Times New Roman"/>
          <w:sz w:val="24"/>
          <w:szCs w:val="24"/>
        </w:rPr>
        <w:t>местных</w:t>
      </w:r>
      <w:r w:rsidR="004A6BF1" w:rsidRPr="00787F1A">
        <w:rPr>
          <w:rFonts w:ascii="Arial" w:hAnsi="Arial" w:cs="Times New Roman"/>
          <w:sz w:val="24"/>
          <w:szCs w:val="24"/>
        </w:rPr>
        <w:t xml:space="preserve"> </w:t>
      </w:r>
      <w:r w:rsidRPr="00787F1A">
        <w:rPr>
          <w:rFonts w:ascii="Arial" w:hAnsi="Arial" w:cs="Times New Roman"/>
          <w:sz w:val="24"/>
          <w:szCs w:val="24"/>
        </w:rPr>
        <w:t>проездов;</w:t>
      </w:r>
    </w:p>
    <w:p w:rsidR="00791DFE" w:rsidRPr="00787F1A" w:rsidRDefault="00791DFE" w:rsidP="00791DFE">
      <w:pPr>
        <w:pStyle w:val="a4"/>
        <w:numPr>
          <w:ilvl w:val="0"/>
          <w:numId w:val="7"/>
        </w:numPr>
        <w:spacing w:line="360" w:lineRule="auto"/>
        <w:ind w:right="284"/>
        <w:jc w:val="both"/>
        <w:rPr>
          <w:rFonts w:ascii="Arial" w:hAnsi="Arial" w:cs="Times New Roman"/>
          <w:sz w:val="24"/>
          <w:szCs w:val="24"/>
        </w:rPr>
      </w:pPr>
      <w:proofErr w:type="gramStart"/>
      <w:r w:rsidRPr="00787F1A">
        <w:rPr>
          <w:rFonts w:ascii="Arial" w:hAnsi="Arial" w:cs="Times New Roman"/>
          <w:sz w:val="24"/>
          <w:szCs w:val="24"/>
        </w:rPr>
        <w:t>здания и сооружения</w:t>
      </w:r>
      <w:r w:rsidR="004A6BF1" w:rsidRPr="00787F1A">
        <w:rPr>
          <w:rFonts w:ascii="Arial" w:hAnsi="Arial" w:cs="Times New Roman"/>
          <w:sz w:val="24"/>
          <w:szCs w:val="24"/>
        </w:rPr>
        <w:t xml:space="preserve"> </w:t>
      </w:r>
      <w:r w:rsidRPr="00787F1A">
        <w:rPr>
          <w:rFonts w:ascii="Arial" w:hAnsi="Arial" w:cs="Times New Roman"/>
          <w:sz w:val="24"/>
          <w:szCs w:val="24"/>
        </w:rPr>
        <w:t>размещены с учетом противопожарных разрывов (</w:t>
      </w:r>
      <w:r w:rsidR="00C2517A" w:rsidRPr="00787F1A">
        <w:rPr>
          <w:rFonts w:ascii="Arial" w:hAnsi="Arial" w:cs="Times New Roman"/>
          <w:sz w:val="24"/>
          <w:szCs w:val="24"/>
        </w:rPr>
        <w:t>СП 42.13330.2011 "Градостроительство.</w:t>
      </w:r>
      <w:proofErr w:type="gramEnd"/>
      <w:r w:rsidR="00C2517A" w:rsidRPr="00787F1A">
        <w:rPr>
          <w:rFonts w:ascii="Arial" w:hAnsi="Arial" w:cs="Times New Roman"/>
          <w:sz w:val="24"/>
          <w:szCs w:val="24"/>
        </w:rPr>
        <w:t xml:space="preserve"> Планировка и застройка городских и сельских поселений"</w:t>
      </w:r>
      <w:proofErr w:type="gramStart"/>
      <w:r w:rsidR="00C2517A" w:rsidRPr="00787F1A">
        <w:rPr>
          <w:rFonts w:ascii="Arial" w:hAnsi="Arial" w:cs="Times New Roman"/>
          <w:sz w:val="24"/>
          <w:szCs w:val="24"/>
        </w:rPr>
        <w:t xml:space="preserve"> </w:t>
      </w:r>
      <w:r w:rsidRPr="00787F1A">
        <w:rPr>
          <w:rFonts w:ascii="Arial" w:hAnsi="Arial" w:cs="Times New Roman"/>
          <w:sz w:val="24"/>
          <w:szCs w:val="24"/>
        </w:rPr>
        <w:t>)</w:t>
      </w:r>
      <w:proofErr w:type="gramEnd"/>
      <w:r w:rsidRPr="00787F1A">
        <w:rPr>
          <w:rFonts w:ascii="Arial" w:hAnsi="Arial" w:cs="Times New Roman"/>
          <w:sz w:val="24"/>
          <w:szCs w:val="24"/>
        </w:rPr>
        <w:t>;</w:t>
      </w:r>
    </w:p>
    <w:p w:rsidR="00791DFE" w:rsidRPr="00787F1A" w:rsidRDefault="00791DFE" w:rsidP="00791DFE">
      <w:pPr>
        <w:pStyle w:val="a4"/>
        <w:numPr>
          <w:ilvl w:val="0"/>
          <w:numId w:val="7"/>
        </w:numPr>
        <w:spacing w:line="360" w:lineRule="auto"/>
        <w:ind w:right="284"/>
        <w:jc w:val="both"/>
        <w:rPr>
          <w:rFonts w:ascii="Arial" w:hAnsi="Arial" w:cs="Times New Roman"/>
          <w:sz w:val="24"/>
          <w:szCs w:val="24"/>
        </w:rPr>
      </w:pPr>
      <w:r w:rsidRPr="00787F1A">
        <w:rPr>
          <w:rFonts w:ascii="Arial" w:hAnsi="Arial" w:cs="Times New Roman"/>
          <w:sz w:val="24"/>
          <w:szCs w:val="24"/>
        </w:rPr>
        <w:t>проектом предусмотрена кольцевая система водоснабжения с установкой пожарных гидрантов.</w:t>
      </w:r>
    </w:p>
    <w:p w:rsidR="004A6BF1" w:rsidRPr="00787F1A" w:rsidRDefault="004A6BF1" w:rsidP="001B4AA1">
      <w:pPr>
        <w:pStyle w:val="a4"/>
        <w:spacing w:line="360" w:lineRule="auto"/>
        <w:ind w:left="284"/>
        <w:jc w:val="both"/>
        <w:rPr>
          <w:rFonts w:ascii="Arial" w:hAnsi="Arial" w:cs="Times New Roman"/>
          <w:sz w:val="24"/>
          <w:szCs w:val="24"/>
        </w:rPr>
      </w:pPr>
      <w:r w:rsidRPr="00787F1A">
        <w:rPr>
          <w:rFonts w:ascii="Arial" w:hAnsi="Arial" w:cs="Times New Roman"/>
          <w:sz w:val="24"/>
          <w:szCs w:val="24"/>
        </w:rPr>
        <w:t>Проезд пожарных машин обеспечен:</w:t>
      </w:r>
    </w:p>
    <w:p w:rsidR="004A6BF1" w:rsidRPr="00787F1A" w:rsidRDefault="004A6BF1" w:rsidP="001B4AA1">
      <w:pPr>
        <w:pStyle w:val="a4"/>
        <w:spacing w:line="360" w:lineRule="auto"/>
        <w:ind w:left="284"/>
        <w:jc w:val="both"/>
        <w:rPr>
          <w:rFonts w:ascii="Arial" w:hAnsi="Arial" w:cs="Times New Roman"/>
          <w:sz w:val="24"/>
          <w:szCs w:val="24"/>
        </w:rPr>
      </w:pPr>
      <w:r w:rsidRPr="00787F1A">
        <w:rPr>
          <w:rFonts w:ascii="Arial" w:hAnsi="Arial" w:cs="Times New Roman"/>
          <w:sz w:val="24"/>
          <w:szCs w:val="24"/>
        </w:rPr>
        <w:t>- С двух продольных сторон к зданиям многоквартирных жилых домов высотой 28 и более метров, к иным зданиям,</w:t>
      </w:r>
    </w:p>
    <w:p w:rsidR="004A6BF1" w:rsidRPr="00787F1A" w:rsidRDefault="004A6BF1" w:rsidP="001B4AA1">
      <w:pPr>
        <w:pStyle w:val="a4"/>
        <w:spacing w:line="360" w:lineRule="auto"/>
        <w:ind w:left="284"/>
        <w:jc w:val="both"/>
        <w:rPr>
          <w:rFonts w:ascii="Arial" w:hAnsi="Arial" w:cs="Times New Roman"/>
          <w:sz w:val="24"/>
          <w:szCs w:val="24"/>
        </w:rPr>
      </w:pPr>
      <w:r w:rsidRPr="00787F1A">
        <w:rPr>
          <w:rFonts w:ascii="Arial" w:hAnsi="Arial" w:cs="Times New Roman"/>
          <w:sz w:val="24"/>
          <w:szCs w:val="24"/>
        </w:rPr>
        <w:t>- Со всех сторон к односекционным зданиям многоквартирных жилых домов, общеобразовательным, детским дошкольным, учебным учреждениям,</w:t>
      </w:r>
    </w:p>
    <w:p w:rsidR="004A6BF1" w:rsidRPr="00787F1A" w:rsidRDefault="004A6BF1" w:rsidP="001B4AA1">
      <w:pPr>
        <w:pStyle w:val="a4"/>
        <w:spacing w:line="360" w:lineRule="auto"/>
        <w:ind w:left="284"/>
        <w:jc w:val="both"/>
        <w:rPr>
          <w:rFonts w:ascii="Arial" w:hAnsi="Arial" w:cs="Times New Roman"/>
          <w:sz w:val="24"/>
          <w:szCs w:val="24"/>
        </w:rPr>
      </w:pPr>
      <w:r w:rsidRPr="00787F1A">
        <w:rPr>
          <w:rFonts w:ascii="Arial" w:hAnsi="Arial" w:cs="Times New Roman"/>
          <w:sz w:val="24"/>
          <w:szCs w:val="24"/>
        </w:rPr>
        <w:t>- Ширина проездов для пожарной техники составляет 6 метров.</w:t>
      </w:r>
    </w:p>
    <w:p w:rsidR="004A6BF1" w:rsidRPr="00314CF5" w:rsidRDefault="004A6BF1" w:rsidP="001B4AA1">
      <w:pPr>
        <w:pStyle w:val="a4"/>
        <w:spacing w:line="360" w:lineRule="auto"/>
        <w:ind w:left="284"/>
        <w:jc w:val="both"/>
        <w:rPr>
          <w:rFonts w:ascii="Arial" w:hAnsi="Arial" w:cs="Times New Roman"/>
          <w:sz w:val="24"/>
          <w:szCs w:val="24"/>
        </w:rPr>
      </w:pPr>
      <w:r w:rsidRPr="00314CF5">
        <w:rPr>
          <w:rFonts w:ascii="Arial" w:hAnsi="Arial" w:cs="Times New Roman"/>
          <w:sz w:val="24"/>
          <w:szCs w:val="24"/>
        </w:rPr>
        <w:lastRenderedPageBreak/>
        <w:t>- Расстояние от внутреннего края подъезда до стены здания предусмотрены:</w:t>
      </w:r>
    </w:p>
    <w:p w:rsidR="004A6BF1" w:rsidRPr="00314CF5" w:rsidRDefault="004A6BF1" w:rsidP="001B4AA1">
      <w:pPr>
        <w:pStyle w:val="a4"/>
        <w:spacing w:line="360" w:lineRule="auto"/>
        <w:ind w:left="646"/>
        <w:jc w:val="both"/>
        <w:rPr>
          <w:rFonts w:ascii="Arial" w:hAnsi="Arial" w:cs="Times New Roman"/>
          <w:sz w:val="24"/>
          <w:szCs w:val="24"/>
        </w:rPr>
      </w:pPr>
      <w:r w:rsidRPr="00314CF5">
        <w:rPr>
          <w:rFonts w:ascii="Arial" w:hAnsi="Arial" w:cs="Times New Roman"/>
          <w:sz w:val="24"/>
          <w:szCs w:val="24"/>
        </w:rPr>
        <w:t>1. для зданий высотой 28метров – не более 16метров;</w:t>
      </w:r>
    </w:p>
    <w:p w:rsidR="004A6BF1" w:rsidRPr="00314CF5" w:rsidRDefault="004A6BF1" w:rsidP="001B4AA1">
      <w:pPr>
        <w:pStyle w:val="a4"/>
        <w:spacing w:line="360" w:lineRule="auto"/>
        <w:ind w:left="646"/>
        <w:jc w:val="both"/>
        <w:rPr>
          <w:rFonts w:ascii="Arial" w:hAnsi="Arial" w:cs="Times New Roman"/>
          <w:sz w:val="24"/>
          <w:szCs w:val="24"/>
        </w:rPr>
      </w:pPr>
      <w:r w:rsidRPr="00314CF5">
        <w:rPr>
          <w:rFonts w:ascii="Arial" w:hAnsi="Arial" w:cs="Times New Roman"/>
          <w:sz w:val="24"/>
          <w:szCs w:val="24"/>
        </w:rPr>
        <w:t>2. для зданий высотой менее 28метров – не более 8метров.</w:t>
      </w:r>
    </w:p>
    <w:p w:rsidR="004A6BF1" w:rsidRPr="00787F1A" w:rsidRDefault="004A6BF1" w:rsidP="001B4AA1">
      <w:pPr>
        <w:pStyle w:val="a4"/>
        <w:spacing w:line="360" w:lineRule="auto"/>
        <w:ind w:left="284"/>
        <w:jc w:val="both"/>
        <w:rPr>
          <w:rFonts w:ascii="Arial" w:hAnsi="Arial" w:cs="Times New Roman"/>
          <w:sz w:val="24"/>
          <w:szCs w:val="24"/>
        </w:rPr>
      </w:pPr>
      <w:r w:rsidRPr="00314CF5">
        <w:rPr>
          <w:rFonts w:ascii="Arial" w:hAnsi="Arial" w:cs="Times New Roman"/>
          <w:sz w:val="24"/>
          <w:szCs w:val="24"/>
        </w:rPr>
        <w:t>- Тупиковые проезды предусмотрены с разворотными площадками</w:t>
      </w:r>
      <w:r w:rsidRPr="00787F1A">
        <w:rPr>
          <w:rFonts w:ascii="Arial" w:hAnsi="Arial" w:cs="Times New Roman"/>
          <w:sz w:val="24"/>
          <w:szCs w:val="24"/>
        </w:rPr>
        <w:t xml:space="preserve"> размером 15х15м. Максимальная протяженность тупикового проезда не превышает 150м. В рассматриваемом проекте планировки территории микрорайона в местах, необходимых для проезда пожарной техники по проектируемому газону, предусмотрены газонные решетки.</w:t>
      </w:r>
    </w:p>
    <w:p w:rsidR="001B4AA1" w:rsidRPr="00787F1A" w:rsidRDefault="004A6BF1" w:rsidP="001B4AA1">
      <w:pPr>
        <w:pStyle w:val="a4"/>
        <w:spacing w:line="360" w:lineRule="auto"/>
        <w:ind w:left="284"/>
        <w:jc w:val="both"/>
        <w:rPr>
          <w:rFonts w:ascii="Arial" w:hAnsi="Arial" w:cs="Times New Roman"/>
          <w:sz w:val="24"/>
          <w:szCs w:val="24"/>
        </w:rPr>
      </w:pPr>
      <w:r w:rsidRPr="00787F1A">
        <w:rPr>
          <w:rFonts w:ascii="Arial" w:hAnsi="Arial" w:cs="Times New Roman"/>
          <w:sz w:val="24"/>
          <w:szCs w:val="24"/>
        </w:rPr>
        <w:t>Все объекты Зоны II г. Обнинска находятся в нормативном времени прибытия ПЧ г. Обнинска ТУС и</w:t>
      </w:r>
      <w:proofErr w:type="gramStart"/>
      <w:r w:rsidRPr="00787F1A">
        <w:rPr>
          <w:rFonts w:ascii="Arial" w:hAnsi="Arial" w:cs="Times New Roman"/>
          <w:sz w:val="24"/>
          <w:szCs w:val="24"/>
        </w:rPr>
        <w:t xml:space="preserve"> С</w:t>
      </w:r>
      <w:proofErr w:type="gramEnd"/>
      <w:r w:rsidRPr="00787F1A">
        <w:rPr>
          <w:rFonts w:ascii="Arial" w:hAnsi="Arial" w:cs="Times New Roman"/>
          <w:sz w:val="24"/>
          <w:szCs w:val="24"/>
        </w:rPr>
        <w:t xml:space="preserve"> ГУ КО «</w:t>
      </w:r>
      <w:proofErr w:type="spellStart"/>
      <w:r w:rsidRPr="00787F1A">
        <w:rPr>
          <w:rFonts w:ascii="Arial" w:hAnsi="Arial" w:cs="Times New Roman"/>
          <w:sz w:val="24"/>
          <w:szCs w:val="24"/>
        </w:rPr>
        <w:t>Калугаоблпожспас</w:t>
      </w:r>
      <w:proofErr w:type="spellEnd"/>
      <w:r w:rsidRPr="00787F1A">
        <w:rPr>
          <w:rFonts w:ascii="Arial" w:hAnsi="Arial" w:cs="Times New Roman"/>
          <w:sz w:val="24"/>
          <w:szCs w:val="24"/>
        </w:rPr>
        <w:t xml:space="preserve">» - максимальное расстояние менее 2.0км. </w:t>
      </w:r>
    </w:p>
    <w:p w:rsidR="008712ED" w:rsidRPr="00743FDE" w:rsidRDefault="00791DFE" w:rsidP="00743FDE">
      <w:pPr>
        <w:pStyle w:val="a4"/>
        <w:spacing w:line="360" w:lineRule="auto"/>
        <w:ind w:left="284"/>
        <w:jc w:val="both"/>
        <w:rPr>
          <w:rFonts w:ascii="Arial" w:hAnsi="Arial" w:cs="Times New Roman"/>
          <w:sz w:val="24"/>
          <w:szCs w:val="24"/>
        </w:rPr>
      </w:pPr>
      <w:r w:rsidRPr="00787F1A">
        <w:rPr>
          <w:rFonts w:ascii="Arial" w:hAnsi="Arial" w:cs="Times New Roman"/>
          <w:sz w:val="24"/>
          <w:szCs w:val="24"/>
        </w:rPr>
        <w:t xml:space="preserve">Все проектируемые сооружения относятся ко </w:t>
      </w:r>
      <w:r w:rsidRPr="00787F1A">
        <w:rPr>
          <w:rFonts w:ascii="Arial" w:hAnsi="Arial" w:cs="Times New Roman"/>
          <w:sz w:val="24"/>
          <w:szCs w:val="24"/>
          <w:lang w:val="en-US"/>
        </w:rPr>
        <w:t>II</w:t>
      </w:r>
      <w:r w:rsidRPr="00787F1A">
        <w:rPr>
          <w:rFonts w:ascii="Arial" w:hAnsi="Arial" w:cs="Times New Roman"/>
          <w:sz w:val="24"/>
          <w:szCs w:val="24"/>
        </w:rPr>
        <w:t xml:space="preserve"> степени огнестойкости. Наружное пожаротушение предусмотрено от пожарных гидрантов. Проектом предусмотреть применение всех отделочных и строительных материалов, конструкций и оборудования, только сертифицированного для применения в России, в т.ч. сертификатами пожарной безопасности.</w:t>
      </w:r>
    </w:p>
    <w:p w:rsidR="00791DFE" w:rsidRPr="00AA75EB" w:rsidRDefault="00791DFE" w:rsidP="00791DFE">
      <w:pPr>
        <w:spacing w:line="360" w:lineRule="auto"/>
        <w:ind w:left="284" w:right="142"/>
        <w:contextualSpacing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11. </w:t>
      </w:r>
      <w:r w:rsidRPr="00AA75EB">
        <w:rPr>
          <w:rFonts w:ascii="Arial" w:hAnsi="Arial" w:cs="Arial"/>
          <w:b/>
          <w:sz w:val="28"/>
          <w:szCs w:val="28"/>
        </w:rPr>
        <w:t xml:space="preserve">Мероприятия по гражданской обороне </w:t>
      </w:r>
    </w:p>
    <w:p w:rsidR="00791DFE" w:rsidRPr="00AA75EB" w:rsidRDefault="00791DFE" w:rsidP="00791DFE">
      <w:pPr>
        <w:spacing w:line="360" w:lineRule="auto"/>
        <w:ind w:left="284" w:right="142"/>
        <w:contextualSpacing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и </w:t>
      </w:r>
      <w:r w:rsidRPr="00AA75EB">
        <w:rPr>
          <w:rFonts w:ascii="Arial" w:hAnsi="Arial" w:cs="Arial"/>
          <w:b/>
          <w:sz w:val="28"/>
          <w:szCs w:val="28"/>
        </w:rPr>
        <w:t>Чрезвычайным ситуациям</w:t>
      </w:r>
    </w:p>
    <w:p w:rsidR="00791DFE" w:rsidRPr="0043765C" w:rsidRDefault="00791DFE" w:rsidP="00791DFE">
      <w:pPr>
        <w:spacing w:line="360" w:lineRule="auto"/>
        <w:ind w:left="284" w:right="142" w:firstLine="424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На рассматриваемой территории предусмотрено размещение инженерных коммуникаций.</w:t>
      </w:r>
    </w:p>
    <w:p w:rsidR="00791DFE" w:rsidRPr="0043765C" w:rsidRDefault="00791DFE" w:rsidP="00791DFE">
      <w:pPr>
        <w:spacing w:line="360" w:lineRule="auto"/>
        <w:ind w:left="284" w:right="142" w:firstLine="424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Аварии на данных коммуникациях могут вызвать техногенные ЧС, наиболее распространенным из которых является подтопление подвальных частей зданий. Последствия данных аварий могут привести к пора</w:t>
      </w:r>
      <w:r w:rsidR="003D5070">
        <w:rPr>
          <w:rFonts w:ascii="Arial" w:hAnsi="Arial" w:cs="Arial"/>
          <w:sz w:val="24"/>
          <w:szCs w:val="24"/>
        </w:rPr>
        <w:t>жению людей электрическим током, п</w:t>
      </w:r>
      <w:r w:rsidRPr="0043765C">
        <w:rPr>
          <w:rFonts w:ascii="Arial" w:hAnsi="Arial" w:cs="Arial"/>
          <w:sz w:val="24"/>
          <w:szCs w:val="24"/>
        </w:rPr>
        <w:t>олучению ими травм и ожогов различной степени тяжести, деформации конструкции зданий и сооружений застройки.</w:t>
      </w:r>
    </w:p>
    <w:p w:rsidR="00791DFE" w:rsidRPr="0043765C" w:rsidRDefault="00791DFE" w:rsidP="00791DFE">
      <w:pPr>
        <w:spacing w:line="360" w:lineRule="auto"/>
        <w:ind w:left="284" w:right="142" w:firstLine="424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Наибольшую опасность вызывает возможность возникновения чрезвычайной ситуации, связанной с пожарами. Согласно статистическим данным на первом месте стоят пожары, возникающие от неисправности электротехнического оборудования.</w:t>
      </w:r>
    </w:p>
    <w:p w:rsidR="00791DFE" w:rsidRPr="0043765C" w:rsidRDefault="00791DFE" w:rsidP="00791DFE">
      <w:pPr>
        <w:spacing w:line="360" w:lineRule="auto"/>
        <w:ind w:left="284" w:right="142" w:firstLine="424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В ходе проектирования объектов строительства очень важно оценить обстановку по в</w:t>
      </w:r>
      <w:r w:rsidR="003D5070">
        <w:rPr>
          <w:rFonts w:ascii="Arial" w:hAnsi="Arial" w:cs="Arial"/>
          <w:sz w:val="24"/>
          <w:szCs w:val="24"/>
        </w:rPr>
        <w:t>озможному</w:t>
      </w:r>
      <w:r w:rsidRPr="0043765C">
        <w:rPr>
          <w:rFonts w:ascii="Arial" w:hAnsi="Arial" w:cs="Arial"/>
          <w:sz w:val="24"/>
          <w:szCs w:val="24"/>
        </w:rPr>
        <w:t xml:space="preserve"> возникновению чрезвычайных ситуаций</w:t>
      </w:r>
      <w:r w:rsidR="003D5070">
        <w:rPr>
          <w:rFonts w:ascii="Arial" w:hAnsi="Arial" w:cs="Arial"/>
          <w:sz w:val="24"/>
          <w:szCs w:val="24"/>
        </w:rPr>
        <w:t>,</w:t>
      </w:r>
      <w:r w:rsidRPr="0043765C">
        <w:rPr>
          <w:rFonts w:ascii="Arial" w:hAnsi="Arial" w:cs="Arial"/>
          <w:sz w:val="24"/>
          <w:szCs w:val="24"/>
        </w:rPr>
        <w:t xml:space="preserve"> связанных с природными условиями</w:t>
      </w:r>
      <w:r w:rsidR="003D5070">
        <w:rPr>
          <w:rFonts w:ascii="Arial" w:hAnsi="Arial" w:cs="Arial"/>
          <w:sz w:val="24"/>
          <w:szCs w:val="24"/>
        </w:rPr>
        <w:t>,</w:t>
      </w:r>
      <w:r w:rsidRPr="0043765C">
        <w:rPr>
          <w:rFonts w:ascii="Arial" w:hAnsi="Arial" w:cs="Arial"/>
          <w:sz w:val="24"/>
          <w:szCs w:val="24"/>
        </w:rPr>
        <w:t xml:space="preserve"> и предусмотреть мероприятия, направленные на предупреждение или снижение их последствий.</w:t>
      </w:r>
    </w:p>
    <w:p w:rsidR="00791DFE" w:rsidRPr="0043765C" w:rsidRDefault="00791DFE" w:rsidP="00791DFE">
      <w:pPr>
        <w:spacing w:line="360" w:lineRule="auto"/>
        <w:ind w:left="284" w:right="142" w:firstLine="424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lastRenderedPageBreak/>
        <w:t>Источником чрезвычайных ситуаций является опасное природное явление или процесс, причиной которого могут быть: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- наводнение;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- сильный ветер;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- сильные осадки;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- заморозки;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- гроза.</w:t>
      </w:r>
    </w:p>
    <w:p w:rsidR="003D5070" w:rsidRDefault="00791DFE" w:rsidP="00791DFE">
      <w:pPr>
        <w:spacing w:line="360" w:lineRule="auto"/>
        <w:ind w:left="284" w:right="142" w:firstLine="424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 xml:space="preserve">Наиболее опасными явлениями, связанными с метеоусловиями для рассматриваемой территории могут быть грозы, сильные морозы, ливни. Перечисленные метеоусловия могут представлять опасность для жизни и здоровья людей, могут нанести ущерб зданиям. Инженерным сетям, поэтому необходимо предусматривать технические мероприятия, направленные на максимальное снижение негативных воздействий особо опасных погодных явлений. </w:t>
      </w:r>
    </w:p>
    <w:p w:rsidR="00791DFE" w:rsidRPr="0043765C" w:rsidRDefault="00791DFE" w:rsidP="00791DFE">
      <w:pPr>
        <w:spacing w:line="360" w:lineRule="auto"/>
        <w:ind w:left="284" w:right="142" w:firstLine="424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К таким явлениям можно отнести: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- Ливневые дожди. Затопление территории и подтопление фундаментов предотвращается сплошным водонепроницаемым асфальтовым покрытием и планировкой территории со сбором воды в приемные колодцы дождевой канализации;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- Ветровые нагрузки. Прочность и устойчивость конструктивных элементов должна соответствовать требованиям СНиП 2.01.07-85 «Нагрузки и воздействия» с учетом ветровых нагрузок;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- Снегопады. Прочность покрытий должна быть рассчитана на восприятие нагрузок, превышающих снеговые нагрузки, установленные СНиП 2.01.07-85;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- Сильные морозы. Теплоизоляция помещений, глубина заложения и конструкции теплоизоляции подземных коммуникаций должны соответствовать СНиП 2.01.-82 «Строительная климатология и геофизика» для климатического пояса, соответствующего условиям Московского региона.</w:t>
      </w:r>
    </w:p>
    <w:p w:rsidR="00791DFE" w:rsidRPr="0043765C" w:rsidRDefault="00791DFE" w:rsidP="00791DFE">
      <w:pPr>
        <w:spacing w:line="360" w:lineRule="auto"/>
        <w:ind w:left="284" w:right="142" w:firstLine="424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При сезонных колебаниях уровня г</w:t>
      </w:r>
      <w:r w:rsidR="00F3154E">
        <w:rPr>
          <w:rFonts w:ascii="Arial" w:hAnsi="Arial" w:cs="Arial"/>
          <w:sz w:val="24"/>
          <w:szCs w:val="24"/>
        </w:rPr>
        <w:t>р</w:t>
      </w:r>
      <w:r w:rsidRPr="0043765C">
        <w:rPr>
          <w:rFonts w:ascii="Arial" w:hAnsi="Arial" w:cs="Arial"/>
          <w:sz w:val="24"/>
          <w:szCs w:val="24"/>
        </w:rPr>
        <w:t xml:space="preserve">унтовых вод возможно подтопление подземных сооружений. Для предотвращения этого процесса и защиты подземных сооружений от «верховодки» целесообразно предусматривать </w:t>
      </w:r>
      <w:r w:rsidRPr="0043765C">
        <w:rPr>
          <w:rFonts w:ascii="Arial" w:hAnsi="Arial" w:cs="Arial"/>
          <w:sz w:val="24"/>
          <w:szCs w:val="24"/>
        </w:rPr>
        <w:lastRenderedPageBreak/>
        <w:t xml:space="preserve">локальные </w:t>
      </w:r>
      <w:proofErr w:type="spellStart"/>
      <w:r w:rsidRPr="0043765C">
        <w:rPr>
          <w:rFonts w:ascii="Arial" w:hAnsi="Arial" w:cs="Arial"/>
          <w:sz w:val="24"/>
          <w:szCs w:val="24"/>
        </w:rPr>
        <w:t>пристенные</w:t>
      </w:r>
      <w:proofErr w:type="spellEnd"/>
      <w:r w:rsidRPr="0043765C">
        <w:rPr>
          <w:rFonts w:ascii="Arial" w:hAnsi="Arial" w:cs="Arial"/>
          <w:sz w:val="24"/>
          <w:szCs w:val="24"/>
        </w:rPr>
        <w:t xml:space="preserve"> дренажи применение усиленной гидроизоляции заглубленных конструкций.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Для снижения вероятности возникновения ЧС необходимо: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- при изысканиях предусматривать глубокое бурение для оценки гидродинамических условий, степени карстово-суффозионной опасности;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- при проектировании и реконструкции предусматривать дополнительные дренажно-защитные мероприятия;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- поддерживание в соответствующем состоянии инженерных коммуникаций;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- сопровождать проектирование прогнозом изменения гидрогеологических условий в соответствии со СНиП 2.01.15-90 «Инженерная защита территорий от затоплений и подтоплений».</w:t>
      </w:r>
    </w:p>
    <w:p w:rsidR="00791DFE" w:rsidRDefault="00791DFE" w:rsidP="00791DFE">
      <w:pPr>
        <w:spacing w:line="360" w:lineRule="auto"/>
        <w:ind w:left="284" w:right="142" w:firstLine="424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Для предотвращения чрезвычайных ситуаций, связанных с пожаром, снижение их тяжести необходимо предусмотреть технические и организационные мероприятия, направленные на снижение вероятности возникновения пожара, защиту от огня, безопасную эвакуацию людей. Беспрепятственный ввод и продвижение пожарных расчетов и пожарной техники.</w:t>
      </w:r>
    </w:p>
    <w:p w:rsidR="00010C5E" w:rsidRDefault="00010C5E" w:rsidP="00010C5E">
      <w:pPr>
        <w:spacing w:line="360" w:lineRule="auto"/>
        <w:ind w:firstLine="284"/>
        <w:rPr>
          <w:rFonts w:ascii="Arial" w:hAnsi="Arial" w:cs="Times New Roman"/>
          <w:b/>
          <w:sz w:val="28"/>
          <w:szCs w:val="28"/>
        </w:rPr>
      </w:pPr>
    </w:p>
    <w:p w:rsidR="00320B54" w:rsidRDefault="00320B54" w:rsidP="00320B54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4A7C9B" w:rsidRDefault="004A7C9B" w:rsidP="00320B54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4A7C9B" w:rsidRDefault="004A7C9B" w:rsidP="00320B54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4A7C9B" w:rsidRDefault="004A7C9B" w:rsidP="00320B54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4A7C9B" w:rsidRDefault="004A7C9B" w:rsidP="00320B54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4A7C9B" w:rsidRDefault="004A7C9B" w:rsidP="00320B54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4A7C9B" w:rsidRDefault="004A7C9B" w:rsidP="00320B54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4A7C9B" w:rsidRDefault="004A7C9B" w:rsidP="00320B54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4A7C9B" w:rsidRDefault="004A7C9B" w:rsidP="00320B54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4A7C9B" w:rsidRDefault="004A7C9B" w:rsidP="00320B54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4A7C9B" w:rsidRDefault="004A7C9B" w:rsidP="00320B54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4A7C9B" w:rsidRDefault="004A7C9B" w:rsidP="00320B54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4A7C9B" w:rsidRPr="00010C5E" w:rsidRDefault="004A7C9B" w:rsidP="00320B54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sectPr w:rsidR="004A7C9B" w:rsidRPr="00010C5E" w:rsidSect="006E62E2">
      <w:headerReference w:type="default" r:id="rId9"/>
      <w:footerReference w:type="default" r:id="rId10"/>
      <w:pgSz w:w="11907" w:h="16839" w:code="9"/>
      <w:pgMar w:top="1134" w:right="1133" w:bottom="1560" w:left="1701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B74" w:rsidRDefault="00341B74" w:rsidP="00891F8C">
      <w:pPr>
        <w:spacing w:after="0" w:line="240" w:lineRule="auto"/>
      </w:pPr>
      <w:r>
        <w:separator/>
      </w:r>
    </w:p>
  </w:endnote>
  <w:endnote w:type="continuationSeparator" w:id="0">
    <w:p w:rsidR="00341B74" w:rsidRDefault="00341B74" w:rsidP="00891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-21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14"/>
      <w:gridCol w:w="570"/>
      <w:gridCol w:w="569"/>
      <w:gridCol w:w="569"/>
      <w:gridCol w:w="855"/>
      <w:gridCol w:w="569"/>
      <w:gridCol w:w="5522"/>
      <w:gridCol w:w="613"/>
    </w:tblGrid>
    <w:tr w:rsidR="00341B74" w:rsidTr="007E0F1C">
      <w:trPr>
        <w:cantSplit/>
        <w:trHeight w:hRule="exact" w:val="316"/>
      </w:trPr>
      <w:tc>
        <w:tcPr>
          <w:tcW w:w="514" w:type="dxa"/>
        </w:tcPr>
        <w:p w:rsidR="00341B74" w:rsidRDefault="00341B74" w:rsidP="007E0F1C">
          <w:pPr>
            <w:spacing w:line="240" w:lineRule="auto"/>
            <w:ind w:left="-85"/>
            <w:jc w:val="center"/>
            <w:rPr>
              <w:rFonts w:ascii="Arial" w:hAnsi="Arial"/>
              <w:sz w:val="24"/>
            </w:rPr>
          </w:pPr>
          <w:r>
            <w:rPr>
              <w:rFonts w:ascii="Arial" w:hAnsi="Arial"/>
              <w:sz w:val="24"/>
            </w:rPr>
            <w:ptab w:relativeTo="margin" w:alignment="center" w:leader="none"/>
          </w:r>
        </w:p>
      </w:tc>
      <w:tc>
        <w:tcPr>
          <w:tcW w:w="570" w:type="dxa"/>
        </w:tcPr>
        <w:p w:rsidR="00341B74" w:rsidRDefault="00341B74" w:rsidP="00891F8C">
          <w:pPr>
            <w:spacing w:line="240" w:lineRule="auto"/>
            <w:jc w:val="center"/>
            <w:rPr>
              <w:rFonts w:ascii="Arial" w:hAnsi="Arial"/>
              <w:sz w:val="24"/>
            </w:rPr>
          </w:pPr>
        </w:p>
      </w:tc>
      <w:tc>
        <w:tcPr>
          <w:tcW w:w="569" w:type="dxa"/>
        </w:tcPr>
        <w:p w:rsidR="00341B74" w:rsidRDefault="00341B74" w:rsidP="00891F8C">
          <w:pPr>
            <w:spacing w:line="240" w:lineRule="auto"/>
            <w:jc w:val="center"/>
            <w:rPr>
              <w:rFonts w:ascii="Arial" w:hAnsi="Arial"/>
              <w:sz w:val="24"/>
            </w:rPr>
          </w:pPr>
        </w:p>
      </w:tc>
      <w:tc>
        <w:tcPr>
          <w:tcW w:w="569" w:type="dxa"/>
        </w:tcPr>
        <w:p w:rsidR="00341B74" w:rsidRDefault="00341B74" w:rsidP="00891F8C">
          <w:pPr>
            <w:spacing w:line="240" w:lineRule="auto"/>
            <w:jc w:val="center"/>
            <w:rPr>
              <w:rFonts w:ascii="Arial" w:hAnsi="Arial"/>
              <w:sz w:val="24"/>
            </w:rPr>
          </w:pPr>
        </w:p>
      </w:tc>
      <w:tc>
        <w:tcPr>
          <w:tcW w:w="855" w:type="dxa"/>
        </w:tcPr>
        <w:p w:rsidR="00341B74" w:rsidRDefault="00341B74" w:rsidP="00891F8C">
          <w:pPr>
            <w:spacing w:line="240" w:lineRule="auto"/>
            <w:jc w:val="center"/>
            <w:rPr>
              <w:rFonts w:ascii="Arial" w:hAnsi="Arial"/>
              <w:sz w:val="24"/>
            </w:rPr>
          </w:pPr>
        </w:p>
      </w:tc>
      <w:tc>
        <w:tcPr>
          <w:tcW w:w="569" w:type="dxa"/>
        </w:tcPr>
        <w:p w:rsidR="00341B74" w:rsidRDefault="00341B74" w:rsidP="00891F8C">
          <w:pPr>
            <w:spacing w:line="240" w:lineRule="auto"/>
            <w:jc w:val="center"/>
            <w:rPr>
              <w:rFonts w:ascii="Arial" w:hAnsi="Arial"/>
              <w:sz w:val="24"/>
            </w:rPr>
          </w:pPr>
        </w:p>
      </w:tc>
      <w:tc>
        <w:tcPr>
          <w:tcW w:w="5522" w:type="dxa"/>
          <w:vMerge w:val="restart"/>
          <w:vAlign w:val="center"/>
        </w:tcPr>
        <w:p w:rsidR="00341B74" w:rsidRDefault="00341B74" w:rsidP="00891F8C">
          <w:pPr>
            <w:autoSpaceDE w:val="0"/>
            <w:autoSpaceDN w:val="0"/>
            <w:adjustRightInd w:val="0"/>
            <w:spacing w:line="240" w:lineRule="auto"/>
            <w:jc w:val="center"/>
            <w:rPr>
              <w:sz w:val="28"/>
            </w:rPr>
          </w:pPr>
        </w:p>
      </w:tc>
      <w:tc>
        <w:tcPr>
          <w:tcW w:w="613" w:type="dxa"/>
          <w:vAlign w:val="bottom"/>
        </w:tcPr>
        <w:p w:rsidR="00341B74" w:rsidRDefault="00341B74" w:rsidP="00891F8C">
          <w:pPr>
            <w:spacing w:line="240" w:lineRule="auto"/>
            <w:ind w:right="-71"/>
            <w:jc w:val="center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Лист</w:t>
          </w:r>
        </w:p>
      </w:tc>
    </w:tr>
    <w:tr w:rsidR="00341B74" w:rsidTr="007E0F1C">
      <w:trPr>
        <w:cantSplit/>
        <w:trHeight w:hRule="exact" w:val="316"/>
      </w:trPr>
      <w:tc>
        <w:tcPr>
          <w:tcW w:w="514" w:type="dxa"/>
        </w:tcPr>
        <w:p w:rsidR="00341B74" w:rsidRDefault="00341B74" w:rsidP="00891F8C">
          <w:pPr>
            <w:spacing w:line="240" w:lineRule="auto"/>
            <w:jc w:val="center"/>
            <w:rPr>
              <w:rFonts w:ascii="Arial" w:hAnsi="Arial"/>
              <w:b/>
              <w:spacing w:val="-20"/>
              <w:sz w:val="20"/>
            </w:rPr>
          </w:pPr>
        </w:p>
      </w:tc>
      <w:tc>
        <w:tcPr>
          <w:tcW w:w="570" w:type="dxa"/>
        </w:tcPr>
        <w:p w:rsidR="00341B74" w:rsidRDefault="00341B74" w:rsidP="00891F8C">
          <w:pPr>
            <w:spacing w:line="240" w:lineRule="auto"/>
            <w:jc w:val="center"/>
            <w:rPr>
              <w:rFonts w:ascii="Arial" w:hAnsi="Arial"/>
              <w:b/>
              <w:spacing w:val="-20"/>
              <w:sz w:val="16"/>
            </w:rPr>
          </w:pPr>
        </w:p>
      </w:tc>
      <w:tc>
        <w:tcPr>
          <w:tcW w:w="569" w:type="dxa"/>
        </w:tcPr>
        <w:p w:rsidR="00341B74" w:rsidRDefault="00341B74" w:rsidP="00891F8C">
          <w:pPr>
            <w:spacing w:line="240" w:lineRule="auto"/>
            <w:jc w:val="center"/>
            <w:rPr>
              <w:rFonts w:ascii="Arial" w:hAnsi="Arial"/>
              <w:b/>
              <w:spacing w:val="-20"/>
              <w:sz w:val="20"/>
            </w:rPr>
          </w:pPr>
        </w:p>
      </w:tc>
      <w:tc>
        <w:tcPr>
          <w:tcW w:w="569" w:type="dxa"/>
        </w:tcPr>
        <w:p w:rsidR="00341B74" w:rsidRDefault="00341B74" w:rsidP="00891F8C">
          <w:pPr>
            <w:spacing w:line="240" w:lineRule="auto"/>
            <w:jc w:val="center"/>
            <w:rPr>
              <w:rFonts w:ascii="Arial" w:hAnsi="Arial"/>
              <w:b/>
              <w:spacing w:val="-20"/>
              <w:sz w:val="20"/>
            </w:rPr>
          </w:pPr>
        </w:p>
      </w:tc>
      <w:tc>
        <w:tcPr>
          <w:tcW w:w="855" w:type="dxa"/>
        </w:tcPr>
        <w:p w:rsidR="00341B74" w:rsidRDefault="00341B74" w:rsidP="00891F8C">
          <w:pPr>
            <w:spacing w:line="240" w:lineRule="auto"/>
            <w:jc w:val="center"/>
            <w:rPr>
              <w:rFonts w:ascii="Arial" w:hAnsi="Arial"/>
              <w:b/>
              <w:spacing w:val="-20"/>
              <w:sz w:val="20"/>
            </w:rPr>
          </w:pPr>
        </w:p>
      </w:tc>
      <w:tc>
        <w:tcPr>
          <w:tcW w:w="569" w:type="dxa"/>
        </w:tcPr>
        <w:p w:rsidR="00341B74" w:rsidRDefault="00341B74" w:rsidP="00891F8C">
          <w:pPr>
            <w:spacing w:line="240" w:lineRule="auto"/>
            <w:jc w:val="center"/>
            <w:rPr>
              <w:rFonts w:ascii="Arial" w:hAnsi="Arial"/>
              <w:b/>
              <w:spacing w:val="-20"/>
              <w:sz w:val="20"/>
            </w:rPr>
          </w:pPr>
        </w:p>
      </w:tc>
      <w:tc>
        <w:tcPr>
          <w:tcW w:w="5522" w:type="dxa"/>
          <w:vMerge/>
          <w:vAlign w:val="center"/>
        </w:tcPr>
        <w:p w:rsidR="00341B74" w:rsidRDefault="00341B74" w:rsidP="00891F8C">
          <w:pPr>
            <w:spacing w:line="240" w:lineRule="auto"/>
            <w:jc w:val="center"/>
            <w:rPr>
              <w:rFonts w:ascii="Arial" w:hAnsi="Arial"/>
              <w:sz w:val="16"/>
            </w:rPr>
          </w:pPr>
        </w:p>
      </w:tc>
      <w:tc>
        <w:tcPr>
          <w:tcW w:w="613" w:type="dxa"/>
          <w:vMerge w:val="restart"/>
          <w:vAlign w:val="bottom"/>
        </w:tcPr>
        <w:p w:rsidR="00341B74" w:rsidRDefault="00341B74" w:rsidP="00891F8C">
          <w:pPr>
            <w:spacing w:line="240" w:lineRule="auto"/>
            <w:jc w:val="center"/>
            <w:rPr>
              <w:rFonts w:ascii="Arial" w:hAnsi="Arial"/>
              <w:sz w:val="28"/>
              <w:lang w:val="en-US"/>
            </w:rPr>
          </w:pPr>
          <w:r>
            <w:rPr>
              <w:rStyle w:val="a9"/>
              <w:sz w:val="28"/>
            </w:rPr>
            <w:fldChar w:fldCharType="begin"/>
          </w:r>
          <w:r>
            <w:rPr>
              <w:rStyle w:val="a9"/>
              <w:sz w:val="28"/>
            </w:rPr>
            <w:instrText xml:space="preserve"> PAGE </w:instrText>
          </w:r>
          <w:r>
            <w:rPr>
              <w:rStyle w:val="a9"/>
              <w:sz w:val="28"/>
            </w:rPr>
            <w:fldChar w:fldCharType="separate"/>
          </w:r>
          <w:r w:rsidR="00412458">
            <w:rPr>
              <w:rStyle w:val="a9"/>
              <w:noProof/>
              <w:sz w:val="28"/>
            </w:rPr>
            <w:t>31</w:t>
          </w:r>
          <w:r>
            <w:rPr>
              <w:rStyle w:val="a9"/>
              <w:sz w:val="28"/>
            </w:rPr>
            <w:fldChar w:fldCharType="end"/>
          </w:r>
        </w:p>
      </w:tc>
    </w:tr>
    <w:tr w:rsidR="00341B74" w:rsidTr="007E0F1C">
      <w:trPr>
        <w:cantSplit/>
        <w:trHeight w:hRule="exact" w:val="316"/>
      </w:trPr>
      <w:tc>
        <w:tcPr>
          <w:tcW w:w="514" w:type="dxa"/>
          <w:vAlign w:val="center"/>
        </w:tcPr>
        <w:p w:rsidR="00341B74" w:rsidRDefault="00341B74" w:rsidP="00891F8C">
          <w:pPr>
            <w:spacing w:line="240" w:lineRule="auto"/>
            <w:jc w:val="center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Изм.</w:t>
          </w:r>
        </w:p>
      </w:tc>
      <w:tc>
        <w:tcPr>
          <w:tcW w:w="570" w:type="dxa"/>
          <w:vAlign w:val="center"/>
        </w:tcPr>
        <w:p w:rsidR="00341B74" w:rsidRDefault="00341B74" w:rsidP="00891F8C">
          <w:pPr>
            <w:spacing w:line="240" w:lineRule="auto"/>
            <w:ind w:left="-28" w:right="-57"/>
            <w:rPr>
              <w:rFonts w:ascii="Arial" w:hAnsi="Arial"/>
              <w:spacing w:val="-20"/>
              <w:sz w:val="18"/>
            </w:rPr>
          </w:pPr>
          <w:proofErr w:type="spellStart"/>
          <w:r>
            <w:rPr>
              <w:rFonts w:ascii="Arial" w:hAnsi="Arial"/>
              <w:spacing w:val="-20"/>
              <w:sz w:val="18"/>
            </w:rPr>
            <w:t>Кол</w:t>
          </w:r>
          <w:proofErr w:type="gramStart"/>
          <w:r>
            <w:rPr>
              <w:rFonts w:ascii="Arial" w:hAnsi="Arial"/>
              <w:spacing w:val="-20"/>
              <w:sz w:val="18"/>
            </w:rPr>
            <w:t>.у</w:t>
          </w:r>
          <w:proofErr w:type="gramEnd"/>
          <w:r>
            <w:rPr>
              <w:rFonts w:ascii="Arial" w:hAnsi="Arial"/>
              <w:spacing w:val="-20"/>
              <w:sz w:val="18"/>
            </w:rPr>
            <w:t>ч</w:t>
          </w:r>
          <w:proofErr w:type="spellEnd"/>
          <w:r>
            <w:rPr>
              <w:rFonts w:ascii="Arial" w:hAnsi="Arial"/>
              <w:spacing w:val="-20"/>
              <w:sz w:val="18"/>
            </w:rPr>
            <w:t>.</w:t>
          </w:r>
        </w:p>
      </w:tc>
      <w:tc>
        <w:tcPr>
          <w:tcW w:w="569" w:type="dxa"/>
          <w:vAlign w:val="center"/>
        </w:tcPr>
        <w:p w:rsidR="00341B74" w:rsidRDefault="00341B74" w:rsidP="00891F8C">
          <w:pPr>
            <w:spacing w:line="240" w:lineRule="auto"/>
            <w:jc w:val="center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Лист</w:t>
          </w:r>
        </w:p>
      </w:tc>
      <w:tc>
        <w:tcPr>
          <w:tcW w:w="569" w:type="dxa"/>
          <w:vAlign w:val="center"/>
        </w:tcPr>
        <w:p w:rsidR="00341B74" w:rsidRDefault="00341B74" w:rsidP="00891F8C">
          <w:pPr>
            <w:spacing w:line="240" w:lineRule="auto"/>
            <w:rPr>
              <w:rFonts w:ascii="Arial" w:hAnsi="Arial"/>
              <w:spacing w:val="-34"/>
              <w:sz w:val="18"/>
            </w:rPr>
          </w:pPr>
          <w:r>
            <w:rPr>
              <w:rFonts w:ascii="Arial" w:hAnsi="Arial"/>
              <w:spacing w:val="-34"/>
              <w:sz w:val="18"/>
            </w:rPr>
            <w:sym w:font="Arial" w:char="2116"/>
          </w:r>
          <w:r>
            <w:rPr>
              <w:rFonts w:ascii="Arial" w:hAnsi="Arial"/>
              <w:spacing w:val="-34"/>
              <w:sz w:val="18"/>
            </w:rPr>
            <w:t xml:space="preserve">  док.</w:t>
          </w:r>
          <w:proofErr w:type="gramStart"/>
          <w:r>
            <w:rPr>
              <w:rFonts w:ascii="Arial" w:hAnsi="Arial"/>
              <w:spacing w:val="-34"/>
              <w:sz w:val="18"/>
            </w:rPr>
            <w:t xml:space="preserve"> .</w:t>
          </w:r>
          <w:proofErr w:type="gramEnd"/>
        </w:p>
      </w:tc>
      <w:tc>
        <w:tcPr>
          <w:tcW w:w="855" w:type="dxa"/>
          <w:vAlign w:val="center"/>
        </w:tcPr>
        <w:p w:rsidR="00341B74" w:rsidRDefault="00341B74" w:rsidP="00891F8C">
          <w:pPr>
            <w:spacing w:line="240" w:lineRule="auto"/>
            <w:jc w:val="center"/>
            <w:rPr>
              <w:rFonts w:ascii="Arial" w:hAnsi="Arial"/>
              <w:spacing w:val="-20"/>
              <w:sz w:val="18"/>
            </w:rPr>
          </w:pPr>
          <w:r>
            <w:rPr>
              <w:rFonts w:ascii="Arial" w:hAnsi="Arial"/>
              <w:spacing w:val="-20"/>
              <w:sz w:val="18"/>
            </w:rPr>
            <w:t>Подпись</w:t>
          </w:r>
        </w:p>
      </w:tc>
      <w:tc>
        <w:tcPr>
          <w:tcW w:w="569" w:type="dxa"/>
          <w:vAlign w:val="center"/>
        </w:tcPr>
        <w:p w:rsidR="00341B74" w:rsidRDefault="00341B74" w:rsidP="00891F8C">
          <w:pPr>
            <w:spacing w:line="240" w:lineRule="auto"/>
            <w:jc w:val="center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Дата</w:t>
          </w:r>
        </w:p>
      </w:tc>
      <w:tc>
        <w:tcPr>
          <w:tcW w:w="5522" w:type="dxa"/>
          <w:vMerge/>
          <w:vAlign w:val="center"/>
        </w:tcPr>
        <w:p w:rsidR="00341B74" w:rsidRDefault="00341B74" w:rsidP="00891F8C">
          <w:pPr>
            <w:keepLines/>
            <w:spacing w:line="240" w:lineRule="auto"/>
            <w:jc w:val="center"/>
            <w:rPr>
              <w:rFonts w:ascii="Arial" w:hAnsi="Arial"/>
              <w:sz w:val="20"/>
            </w:rPr>
          </w:pPr>
        </w:p>
      </w:tc>
      <w:tc>
        <w:tcPr>
          <w:tcW w:w="613" w:type="dxa"/>
          <w:vMerge/>
        </w:tcPr>
        <w:p w:rsidR="00341B74" w:rsidRDefault="00341B74" w:rsidP="00891F8C">
          <w:pPr>
            <w:keepLines/>
            <w:spacing w:line="240" w:lineRule="auto"/>
            <w:jc w:val="center"/>
            <w:rPr>
              <w:rFonts w:ascii="Arial" w:hAnsi="Arial"/>
              <w:sz w:val="20"/>
            </w:rPr>
          </w:pPr>
        </w:p>
      </w:tc>
    </w:tr>
  </w:tbl>
  <w:p w:rsidR="00341B74" w:rsidRDefault="00341B7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B74" w:rsidRDefault="00341B74" w:rsidP="00891F8C">
      <w:pPr>
        <w:spacing w:after="0" w:line="240" w:lineRule="auto"/>
      </w:pPr>
      <w:r>
        <w:separator/>
      </w:r>
    </w:p>
  </w:footnote>
  <w:footnote w:type="continuationSeparator" w:id="0">
    <w:p w:rsidR="00341B74" w:rsidRDefault="00341B74" w:rsidP="00891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B74" w:rsidRDefault="00412458">
    <w:pPr>
      <w:pStyle w:val="a5"/>
    </w:pPr>
    <w:r>
      <w:rPr>
        <w:noProof/>
      </w:rPr>
      <w:pict>
        <v:rect id="Rectangle 1" o:spid="_x0000_s26625" style="position:absolute;margin-left:70.25pt;margin-top:27.6pt;width:489.85pt;height:786.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" o:allowincell="f" filled="f"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95621"/>
    <w:multiLevelType w:val="hybridMultilevel"/>
    <w:tmpl w:val="5B6809EA"/>
    <w:lvl w:ilvl="0" w:tplc="0AACA86A">
      <w:start w:val="3"/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39E12B55"/>
    <w:multiLevelType w:val="hybridMultilevel"/>
    <w:tmpl w:val="CED8D8AE"/>
    <w:lvl w:ilvl="0" w:tplc="6C6A855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7F740B"/>
    <w:multiLevelType w:val="multilevel"/>
    <w:tmpl w:val="3F529E0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54"/>
        </w:tabs>
        <w:ind w:left="1154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28"/>
        </w:tabs>
        <w:ind w:left="152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02"/>
        </w:tabs>
        <w:ind w:left="22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76"/>
        </w:tabs>
        <w:ind w:left="25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10"/>
        </w:tabs>
        <w:ind w:left="33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44"/>
        </w:tabs>
        <w:ind w:left="40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8"/>
        </w:tabs>
        <w:ind w:left="44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160"/>
      </w:pPr>
      <w:rPr>
        <w:rFonts w:hint="default"/>
      </w:rPr>
    </w:lvl>
  </w:abstractNum>
  <w:abstractNum w:abstractNumId="3">
    <w:nsid w:val="3E337306"/>
    <w:multiLevelType w:val="hybridMultilevel"/>
    <w:tmpl w:val="8488BD4A"/>
    <w:lvl w:ilvl="0" w:tplc="61A4553A">
      <w:start w:val="1"/>
      <w:numFmt w:val="decimal"/>
      <w:lvlText w:val="%1."/>
      <w:lvlJc w:val="left"/>
      <w:pPr>
        <w:ind w:left="1080" w:hanging="720"/>
      </w:pPr>
      <w:rPr>
        <w:rFonts w:ascii="Arial" w:eastAsiaTheme="minorEastAsia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1103A7"/>
    <w:multiLevelType w:val="hybridMultilevel"/>
    <w:tmpl w:val="91283078"/>
    <w:lvl w:ilvl="0" w:tplc="60D8D0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C201C86"/>
    <w:multiLevelType w:val="multilevel"/>
    <w:tmpl w:val="16CC164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>
    <w:nsid w:val="503B2DE2"/>
    <w:multiLevelType w:val="multilevel"/>
    <w:tmpl w:val="39FCD71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4" w:hanging="2160"/>
      </w:pPr>
      <w:rPr>
        <w:rFonts w:hint="default"/>
      </w:rPr>
    </w:lvl>
  </w:abstractNum>
  <w:abstractNum w:abstractNumId="7">
    <w:nsid w:val="50C42584"/>
    <w:multiLevelType w:val="hybridMultilevel"/>
    <w:tmpl w:val="F3B874B2"/>
    <w:lvl w:ilvl="0" w:tplc="62C208F4">
      <w:start w:val="1"/>
      <w:numFmt w:val="bullet"/>
      <w:lvlText w:val=""/>
      <w:lvlJc w:val="left"/>
      <w:pPr>
        <w:tabs>
          <w:tab w:val="num" w:pos="1248"/>
        </w:tabs>
        <w:ind w:left="12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abstractNum w:abstractNumId="8">
    <w:nsid w:val="50D0798B"/>
    <w:multiLevelType w:val="hybridMultilevel"/>
    <w:tmpl w:val="7194B724"/>
    <w:lvl w:ilvl="0" w:tplc="76867F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7896F79"/>
    <w:multiLevelType w:val="multilevel"/>
    <w:tmpl w:val="7048146E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0">
    <w:nsid w:val="627160E2"/>
    <w:multiLevelType w:val="hybridMultilevel"/>
    <w:tmpl w:val="348AEED0"/>
    <w:lvl w:ilvl="0" w:tplc="95B6D22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C3845B46">
      <w:start w:val="1"/>
      <w:numFmt w:val="bullet"/>
      <w:pStyle w:val="a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6EBD117B"/>
    <w:multiLevelType w:val="hybridMultilevel"/>
    <w:tmpl w:val="C1C656A4"/>
    <w:lvl w:ilvl="0" w:tplc="D32AAE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0484D76"/>
    <w:multiLevelType w:val="hybridMultilevel"/>
    <w:tmpl w:val="E228ABEE"/>
    <w:lvl w:ilvl="0" w:tplc="8C1466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8"/>
  </w:num>
  <w:num w:numId="9">
    <w:abstractNumId w:val="10"/>
  </w:num>
  <w:num w:numId="10">
    <w:abstractNumId w:val="11"/>
  </w:num>
  <w:num w:numId="11">
    <w:abstractNumId w:val="4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6626"/>
    <o:shapelayout v:ext="edit">
      <o:idmap v:ext="edit" data="26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433"/>
    <w:rsid w:val="000006A2"/>
    <w:rsid w:val="00010C5E"/>
    <w:rsid w:val="00013A14"/>
    <w:rsid w:val="000149AC"/>
    <w:rsid w:val="00032E6B"/>
    <w:rsid w:val="00035BB1"/>
    <w:rsid w:val="00035E90"/>
    <w:rsid w:val="00041CB8"/>
    <w:rsid w:val="0004505F"/>
    <w:rsid w:val="00050188"/>
    <w:rsid w:val="000507A0"/>
    <w:rsid w:val="00065BEE"/>
    <w:rsid w:val="00071069"/>
    <w:rsid w:val="000756BC"/>
    <w:rsid w:val="0007571C"/>
    <w:rsid w:val="0008523A"/>
    <w:rsid w:val="00086E2D"/>
    <w:rsid w:val="0009305C"/>
    <w:rsid w:val="000930A9"/>
    <w:rsid w:val="0009514E"/>
    <w:rsid w:val="000979E4"/>
    <w:rsid w:val="000A0FED"/>
    <w:rsid w:val="000B292C"/>
    <w:rsid w:val="000B4BE0"/>
    <w:rsid w:val="000B72CB"/>
    <w:rsid w:val="000B7527"/>
    <w:rsid w:val="000C660B"/>
    <w:rsid w:val="000C68D2"/>
    <w:rsid w:val="000D0391"/>
    <w:rsid w:val="000D1012"/>
    <w:rsid w:val="000E02E0"/>
    <w:rsid w:val="000E651F"/>
    <w:rsid w:val="000F2049"/>
    <w:rsid w:val="000F57C1"/>
    <w:rsid w:val="000F58F7"/>
    <w:rsid w:val="00115496"/>
    <w:rsid w:val="00126217"/>
    <w:rsid w:val="001313D8"/>
    <w:rsid w:val="00136B84"/>
    <w:rsid w:val="00140E01"/>
    <w:rsid w:val="00152BE1"/>
    <w:rsid w:val="00157034"/>
    <w:rsid w:val="0015719F"/>
    <w:rsid w:val="0016305F"/>
    <w:rsid w:val="001665BE"/>
    <w:rsid w:val="00185995"/>
    <w:rsid w:val="001860C5"/>
    <w:rsid w:val="001908EA"/>
    <w:rsid w:val="00193197"/>
    <w:rsid w:val="001A25B7"/>
    <w:rsid w:val="001A46F5"/>
    <w:rsid w:val="001A6524"/>
    <w:rsid w:val="001B1CCC"/>
    <w:rsid w:val="001B2AF6"/>
    <w:rsid w:val="001B4AA1"/>
    <w:rsid w:val="001B7C7D"/>
    <w:rsid w:val="001C0F01"/>
    <w:rsid w:val="001C3D12"/>
    <w:rsid w:val="001C6B43"/>
    <w:rsid w:val="001D3A49"/>
    <w:rsid w:val="001D4A83"/>
    <w:rsid w:val="001D5DE0"/>
    <w:rsid w:val="00203309"/>
    <w:rsid w:val="00212FD4"/>
    <w:rsid w:val="00220F99"/>
    <w:rsid w:val="00222C58"/>
    <w:rsid w:val="002243AE"/>
    <w:rsid w:val="00226B06"/>
    <w:rsid w:val="002308AB"/>
    <w:rsid w:val="0025031A"/>
    <w:rsid w:val="00253316"/>
    <w:rsid w:val="0026127F"/>
    <w:rsid w:val="002631DD"/>
    <w:rsid w:val="00266FED"/>
    <w:rsid w:val="002749BE"/>
    <w:rsid w:val="00285574"/>
    <w:rsid w:val="00295FA2"/>
    <w:rsid w:val="002A0512"/>
    <w:rsid w:val="002A0EFD"/>
    <w:rsid w:val="002A5CB2"/>
    <w:rsid w:val="002B1DD6"/>
    <w:rsid w:val="002B6358"/>
    <w:rsid w:val="002C30AE"/>
    <w:rsid w:val="002D2223"/>
    <w:rsid w:val="002D5A3C"/>
    <w:rsid w:val="002E066D"/>
    <w:rsid w:val="002E4D9F"/>
    <w:rsid w:val="002F5BC4"/>
    <w:rsid w:val="0030415A"/>
    <w:rsid w:val="00304CA8"/>
    <w:rsid w:val="0031151D"/>
    <w:rsid w:val="00313732"/>
    <w:rsid w:val="00314CF5"/>
    <w:rsid w:val="00320B54"/>
    <w:rsid w:val="00324138"/>
    <w:rsid w:val="00325D1C"/>
    <w:rsid w:val="0033501D"/>
    <w:rsid w:val="00341B74"/>
    <w:rsid w:val="0035018F"/>
    <w:rsid w:val="00350D48"/>
    <w:rsid w:val="003535C3"/>
    <w:rsid w:val="0035573D"/>
    <w:rsid w:val="00356DF6"/>
    <w:rsid w:val="0036119F"/>
    <w:rsid w:val="003621B6"/>
    <w:rsid w:val="003633E0"/>
    <w:rsid w:val="0036382E"/>
    <w:rsid w:val="0036487F"/>
    <w:rsid w:val="00367FA6"/>
    <w:rsid w:val="003731A6"/>
    <w:rsid w:val="00377047"/>
    <w:rsid w:val="00377057"/>
    <w:rsid w:val="00380C9C"/>
    <w:rsid w:val="00384B04"/>
    <w:rsid w:val="00386760"/>
    <w:rsid w:val="0039166B"/>
    <w:rsid w:val="0039391B"/>
    <w:rsid w:val="0039556B"/>
    <w:rsid w:val="003A180E"/>
    <w:rsid w:val="003A25AF"/>
    <w:rsid w:val="003B24CE"/>
    <w:rsid w:val="003D242B"/>
    <w:rsid w:val="003D5070"/>
    <w:rsid w:val="003E609B"/>
    <w:rsid w:val="003F0425"/>
    <w:rsid w:val="003F2F28"/>
    <w:rsid w:val="003F4322"/>
    <w:rsid w:val="00405EC5"/>
    <w:rsid w:val="00407FAC"/>
    <w:rsid w:val="00411075"/>
    <w:rsid w:val="00412458"/>
    <w:rsid w:val="00413288"/>
    <w:rsid w:val="00416920"/>
    <w:rsid w:val="00423896"/>
    <w:rsid w:val="00424E27"/>
    <w:rsid w:val="00433A2D"/>
    <w:rsid w:val="00433FC9"/>
    <w:rsid w:val="004469B0"/>
    <w:rsid w:val="004500A7"/>
    <w:rsid w:val="0045570E"/>
    <w:rsid w:val="00455CAB"/>
    <w:rsid w:val="0046380B"/>
    <w:rsid w:val="00465890"/>
    <w:rsid w:val="00471593"/>
    <w:rsid w:val="004721DB"/>
    <w:rsid w:val="00484F29"/>
    <w:rsid w:val="004875F5"/>
    <w:rsid w:val="004930E0"/>
    <w:rsid w:val="00495E5D"/>
    <w:rsid w:val="004A3F9D"/>
    <w:rsid w:val="004A5DC5"/>
    <w:rsid w:val="004A6717"/>
    <w:rsid w:val="004A6BF1"/>
    <w:rsid w:val="004A7C9B"/>
    <w:rsid w:val="004B495E"/>
    <w:rsid w:val="004C1651"/>
    <w:rsid w:val="004C6130"/>
    <w:rsid w:val="004D12BA"/>
    <w:rsid w:val="004D3EA6"/>
    <w:rsid w:val="004D4E59"/>
    <w:rsid w:val="004D5D4C"/>
    <w:rsid w:val="004E5DE6"/>
    <w:rsid w:val="00501E94"/>
    <w:rsid w:val="00504004"/>
    <w:rsid w:val="00504F63"/>
    <w:rsid w:val="00507797"/>
    <w:rsid w:val="00511636"/>
    <w:rsid w:val="005116B3"/>
    <w:rsid w:val="00514A21"/>
    <w:rsid w:val="00521046"/>
    <w:rsid w:val="005251E8"/>
    <w:rsid w:val="00526D20"/>
    <w:rsid w:val="005279E9"/>
    <w:rsid w:val="00530B66"/>
    <w:rsid w:val="005353CC"/>
    <w:rsid w:val="00535B8C"/>
    <w:rsid w:val="00542AE6"/>
    <w:rsid w:val="00545527"/>
    <w:rsid w:val="00546CD5"/>
    <w:rsid w:val="00556507"/>
    <w:rsid w:val="00560F7F"/>
    <w:rsid w:val="00562AE0"/>
    <w:rsid w:val="0056425E"/>
    <w:rsid w:val="0056580D"/>
    <w:rsid w:val="005716BB"/>
    <w:rsid w:val="005729CF"/>
    <w:rsid w:val="00573B6D"/>
    <w:rsid w:val="00574EE5"/>
    <w:rsid w:val="00583721"/>
    <w:rsid w:val="005842EA"/>
    <w:rsid w:val="00585886"/>
    <w:rsid w:val="005864FD"/>
    <w:rsid w:val="005925D2"/>
    <w:rsid w:val="005A2D57"/>
    <w:rsid w:val="005A5A17"/>
    <w:rsid w:val="005A620C"/>
    <w:rsid w:val="005A6845"/>
    <w:rsid w:val="005B6481"/>
    <w:rsid w:val="005C240E"/>
    <w:rsid w:val="005C2876"/>
    <w:rsid w:val="005C2B87"/>
    <w:rsid w:val="005C777F"/>
    <w:rsid w:val="005C7F1E"/>
    <w:rsid w:val="005E1160"/>
    <w:rsid w:val="005E1969"/>
    <w:rsid w:val="005E1BAA"/>
    <w:rsid w:val="005E463C"/>
    <w:rsid w:val="005F50EB"/>
    <w:rsid w:val="00603EFF"/>
    <w:rsid w:val="00606161"/>
    <w:rsid w:val="00612FD6"/>
    <w:rsid w:val="0061301F"/>
    <w:rsid w:val="00614CB9"/>
    <w:rsid w:val="00621435"/>
    <w:rsid w:val="00622709"/>
    <w:rsid w:val="00644376"/>
    <w:rsid w:val="0065360C"/>
    <w:rsid w:val="00654DA3"/>
    <w:rsid w:val="006628B6"/>
    <w:rsid w:val="0066313E"/>
    <w:rsid w:val="0067239F"/>
    <w:rsid w:val="006807DD"/>
    <w:rsid w:val="00680831"/>
    <w:rsid w:val="00687306"/>
    <w:rsid w:val="00693491"/>
    <w:rsid w:val="00693E95"/>
    <w:rsid w:val="00694D5E"/>
    <w:rsid w:val="006959E6"/>
    <w:rsid w:val="006A15C7"/>
    <w:rsid w:val="006B7749"/>
    <w:rsid w:val="006C69B8"/>
    <w:rsid w:val="006C6FBA"/>
    <w:rsid w:val="006C7708"/>
    <w:rsid w:val="006D0B1A"/>
    <w:rsid w:val="006E2F37"/>
    <w:rsid w:val="006E5948"/>
    <w:rsid w:val="006E62E2"/>
    <w:rsid w:val="006F7397"/>
    <w:rsid w:val="006F7C5E"/>
    <w:rsid w:val="006F7DFC"/>
    <w:rsid w:val="00701D71"/>
    <w:rsid w:val="00711B67"/>
    <w:rsid w:val="0071274C"/>
    <w:rsid w:val="0071405A"/>
    <w:rsid w:val="007147F0"/>
    <w:rsid w:val="00714AF6"/>
    <w:rsid w:val="0072408F"/>
    <w:rsid w:val="00731864"/>
    <w:rsid w:val="00733CB4"/>
    <w:rsid w:val="00735C3E"/>
    <w:rsid w:val="00743FDE"/>
    <w:rsid w:val="00762EF5"/>
    <w:rsid w:val="0077588C"/>
    <w:rsid w:val="00780BDD"/>
    <w:rsid w:val="007811A2"/>
    <w:rsid w:val="007843D4"/>
    <w:rsid w:val="00787F1A"/>
    <w:rsid w:val="00790A15"/>
    <w:rsid w:val="00791DFE"/>
    <w:rsid w:val="00794119"/>
    <w:rsid w:val="00794A17"/>
    <w:rsid w:val="007A0676"/>
    <w:rsid w:val="007A348F"/>
    <w:rsid w:val="007B52AB"/>
    <w:rsid w:val="007B602A"/>
    <w:rsid w:val="007C1589"/>
    <w:rsid w:val="007C1F08"/>
    <w:rsid w:val="007C480D"/>
    <w:rsid w:val="007C5132"/>
    <w:rsid w:val="007C5EA9"/>
    <w:rsid w:val="007C75DF"/>
    <w:rsid w:val="007E0F1C"/>
    <w:rsid w:val="007F4594"/>
    <w:rsid w:val="008103FC"/>
    <w:rsid w:val="0081186E"/>
    <w:rsid w:val="00814075"/>
    <w:rsid w:val="00815D5C"/>
    <w:rsid w:val="0081779A"/>
    <w:rsid w:val="00817FBE"/>
    <w:rsid w:val="00822541"/>
    <w:rsid w:val="00825B26"/>
    <w:rsid w:val="0084444A"/>
    <w:rsid w:val="008535CD"/>
    <w:rsid w:val="008539CD"/>
    <w:rsid w:val="008712ED"/>
    <w:rsid w:val="00880006"/>
    <w:rsid w:val="00891F8C"/>
    <w:rsid w:val="0089264B"/>
    <w:rsid w:val="008A18EA"/>
    <w:rsid w:val="008A4C48"/>
    <w:rsid w:val="008A6349"/>
    <w:rsid w:val="008B2FF1"/>
    <w:rsid w:val="008B5973"/>
    <w:rsid w:val="008C35D2"/>
    <w:rsid w:val="008C616E"/>
    <w:rsid w:val="008E27D5"/>
    <w:rsid w:val="008F3A9E"/>
    <w:rsid w:val="00900FE4"/>
    <w:rsid w:val="009032F6"/>
    <w:rsid w:val="00907D79"/>
    <w:rsid w:val="00910166"/>
    <w:rsid w:val="00911B50"/>
    <w:rsid w:val="00924686"/>
    <w:rsid w:val="00925987"/>
    <w:rsid w:val="00934FA6"/>
    <w:rsid w:val="009356BB"/>
    <w:rsid w:val="00935C12"/>
    <w:rsid w:val="00943121"/>
    <w:rsid w:val="00943350"/>
    <w:rsid w:val="00953104"/>
    <w:rsid w:val="00971427"/>
    <w:rsid w:val="0097575B"/>
    <w:rsid w:val="00984116"/>
    <w:rsid w:val="009869AC"/>
    <w:rsid w:val="00996A28"/>
    <w:rsid w:val="00997CE5"/>
    <w:rsid w:val="009A0238"/>
    <w:rsid w:val="009A5547"/>
    <w:rsid w:val="009B16D0"/>
    <w:rsid w:val="009B42C6"/>
    <w:rsid w:val="009C087C"/>
    <w:rsid w:val="009D6DD7"/>
    <w:rsid w:val="009D745A"/>
    <w:rsid w:val="009E500A"/>
    <w:rsid w:val="009F036F"/>
    <w:rsid w:val="009F4433"/>
    <w:rsid w:val="009F7A01"/>
    <w:rsid w:val="00A01D8A"/>
    <w:rsid w:val="00A06C64"/>
    <w:rsid w:val="00A11654"/>
    <w:rsid w:val="00A127A2"/>
    <w:rsid w:val="00A16096"/>
    <w:rsid w:val="00A27D5C"/>
    <w:rsid w:val="00A46FA7"/>
    <w:rsid w:val="00A5016E"/>
    <w:rsid w:val="00A55CA9"/>
    <w:rsid w:val="00A60168"/>
    <w:rsid w:val="00A61F71"/>
    <w:rsid w:val="00A64E5E"/>
    <w:rsid w:val="00A7273A"/>
    <w:rsid w:val="00A76383"/>
    <w:rsid w:val="00A77245"/>
    <w:rsid w:val="00A773BD"/>
    <w:rsid w:val="00A80B7E"/>
    <w:rsid w:val="00A80E93"/>
    <w:rsid w:val="00A81CEE"/>
    <w:rsid w:val="00A904AA"/>
    <w:rsid w:val="00A96B57"/>
    <w:rsid w:val="00A96D7F"/>
    <w:rsid w:val="00AA4908"/>
    <w:rsid w:val="00AB56EC"/>
    <w:rsid w:val="00AB7747"/>
    <w:rsid w:val="00AD0485"/>
    <w:rsid w:val="00AD2D61"/>
    <w:rsid w:val="00AD32CB"/>
    <w:rsid w:val="00AD3966"/>
    <w:rsid w:val="00AE5844"/>
    <w:rsid w:val="00AF6B04"/>
    <w:rsid w:val="00AF7484"/>
    <w:rsid w:val="00B051A0"/>
    <w:rsid w:val="00B10035"/>
    <w:rsid w:val="00B11FC2"/>
    <w:rsid w:val="00B33461"/>
    <w:rsid w:val="00B4435A"/>
    <w:rsid w:val="00B51F7B"/>
    <w:rsid w:val="00B535FE"/>
    <w:rsid w:val="00B62AB6"/>
    <w:rsid w:val="00B65F15"/>
    <w:rsid w:val="00B675A1"/>
    <w:rsid w:val="00B80096"/>
    <w:rsid w:val="00B834D3"/>
    <w:rsid w:val="00B93549"/>
    <w:rsid w:val="00B97A7A"/>
    <w:rsid w:val="00BA41B1"/>
    <w:rsid w:val="00BA55EC"/>
    <w:rsid w:val="00BB0B66"/>
    <w:rsid w:val="00BC25B8"/>
    <w:rsid w:val="00BC7965"/>
    <w:rsid w:val="00BD0C01"/>
    <w:rsid w:val="00BE57A8"/>
    <w:rsid w:val="00BF322C"/>
    <w:rsid w:val="00C000B0"/>
    <w:rsid w:val="00C018B4"/>
    <w:rsid w:val="00C05F78"/>
    <w:rsid w:val="00C103D3"/>
    <w:rsid w:val="00C12571"/>
    <w:rsid w:val="00C160D2"/>
    <w:rsid w:val="00C24947"/>
    <w:rsid w:val="00C2517A"/>
    <w:rsid w:val="00C31282"/>
    <w:rsid w:val="00C32118"/>
    <w:rsid w:val="00C4187C"/>
    <w:rsid w:val="00C46117"/>
    <w:rsid w:val="00C471F5"/>
    <w:rsid w:val="00C51729"/>
    <w:rsid w:val="00C721F2"/>
    <w:rsid w:val="00C74030"/>
    <w:rsid w:val="00C83E3C"/>
    <w:rsid w:val="00C84974"/>
    <w:rsid w:val="00C85109"/>
    <w:rsid w:val="00C95BF5"/>
    <w:rsid w:val="00CA0B20"/>
    <w:rsid w:val="00CA1765"/>
    <w:rsid w:val="00CB5535"/>
    <w:rsid w:val="00CC0450"/>
    <w:rsid w:val="00CC1087"/>
    <w:rsid w:val="00CC3B85"/>
    <w:rsid w:val="00CC446E"/>
    <w:rsid w:val="00CC6C38"/>
    <w:rsid w:val="00CC6ED5"/>
    <w:rsid w:val="00CD7E20"/>
    <w:rsid w:val="00CE43E3"/>
    <w:rsid w:val="00CF0DBE"/>
    <w:rsid w:val="00CF1C1A"/>
    <w:rsid w:val="00CF3131"/>
    <w:rsid w:val="00CF3FFA"/>
    <w:rsid w:val="00CF458F"/>
    <w:rsid w:val="00CF6307"/>
    <w:rsid w:val="00CF6E9B"/>
    <w:rsid w:val="00D003E6"/>
    <w:rsid w:val="00D063CC"/>
    <w:rsid w:val="00D11DCE"/>
    <w:rsid w:val="00D12276"/>
    <w:rsid w:val="00D16317"/>
    <w:rsid w:val="00D3365E"/>
    <w:rsid w:val="00D33B78"/>
    <w:rsid w:val="00D35CEC"/>
    <w:rsid w:val="00D373E6"/>
    <w:rsid w:val="00D409FE"/>
    <w:rsid w:val="00D43B07"/>
    <w:rsid w:val="00D47CF4"/>
    <w:rsid w:val="00D519BB"/>
    <w:rsid w:val="00D5680D"/>
    <w:rsid w:val="00D61084"/>
    <w:rsid w:val="00D62F55"/>
    <w:rsid w:val="00D63C44"/>
    <w:rsid w:val="00D7244B"/>
    <w:rsid w:val="00D765AA"/>
    <w:rsid w:val="00D812E2"/>
    <w:rsid w:val="00D81B51"/>
    <w:rsid w:val="00D8285E"/>
    <w:rsid w:val="00D8384F"/>
    <w:rsid w:val="00D847BF"/>
    <w:rsid w:val="00D84E9D"/>
    <w:rsid w:val="00D8647F"/>
    <w:rsid w:val="00D86650"/>
    <w:rsid w:val="00D8729A"/>
    <w:rsid w:val="00D87EAA"/>
    <w:rsid w:val="00D90249"/>
    <w:rsid w:val="00D91529"/>
    <w:rsid w:val="00D93EBF"/>
    <w:rsid w:val="00D96F6E"/>
    <w:rsid w:val="00DA2AEE"/>
    <w:rsid w:val="00DA53FC"/>
    <w:rsid w:val="00DA5979"/>
    <w:rsid w:val="00DB31D0"/>
    <w:rsid w:val="00DC0DCA"/>
    <w:rsid w:val="00DC4ADE"/>
    <w:rsid w:val="00DD1739"/>
    <w:rsid w:val="00DD6AF5"/>
    <w:rsid w:val="00DE3953"/>
    <w:rsid w:val="00DF19C3"/>
    <w:rsid w:val="00DF2C60"/>
    <w:rsid w:val="00DF6AD4"/>
    <w:rsid w:val="00E04B1F"/>
    <w:rsid w:val="00E07AA4"/>
    <w:rsid w:val="00E1488D"/>
    <w:rsid w:val="00E20DDB"/>
    <w:rsid w:val="00E20F52"/>
    <w:rsid w:val="00E35C71"/>
    <w:rsid w:val="00E372EB"/>
    <w:rsid w:val="00E44A9E"/>
    <w:rsid w:val="00E46198"/>
    <w:rsid w:val="00E52C42"/>
    <w:rsid w:val="00E54DCC"/>
    <w:rsid w:val="00E674B8"/>
    <w:rsid w:val="00E73C06"/>
    <w:rsid w:val="00E77422"/>
    <w:rsid w:val="00E80705"/>
    <w:rsid w:val="00E81812"/>
    <w:rsid w:val="00E82E4E"/>
    <w:rsid w:val="00E83ED9"/>
    <w:rsid w:val="00E932C1"/>
    <w:rsid w:val="00E9582D"/>
    <w:rsid w:val="00E96DFC"/>
    <w:rsid w:val="00EA197D"/>
    <w:rsid w:val="00EB27BD"/>
    <w:rsid w:val="00EB53C3"/>
    <w:rsid w:val="00EB6C36"/>
    <w:rsid w:val="00EC1C3D"/>
    <w:rsid w:val="00EC4F4D"/>
    <w:rsid w:val="00EC7800"/>
    <w:rsid w:val="00EC7FD8"/>
    <w:rsid w:val="00ED6F2F"/>
    <w:rsid w:val="00EE0D1E"/>
    <w:rsid w:val="00EE15D2"/>
    <w:rsid w:val="00EF64B2"/>
    <w:rsid w:val="00F06871"/>
    <w:rsid w:val="00F0697D"/>
    <w:rsid w:val="00F10287"/>
    <w:rsid w:val="00F106C4"/>
    <w:rsid w:val="00F10F5E"/>
    <w:rsid w:val="00F14889"/>
    <w:rsid w:val="00F175D6"/>
    <w:rsid w:val="00F210DA"/>
    <w:rsid w:val="00F227B0"/>
    <w:rsid w:val="00F2435D"/>
    <w:rsid w:val="00F3154E"/>
    <w:rsid w:val="00F3178D"/>
    <w:rsid w:val="00F31B7C"/>
    <w:rsid w:val="00F364F7"/>
    <w:rsid w:val="00F369D8"/>
    <w:rsid w:val="00F41A45"/>
    <w:rsid w:val="00F41B90"/>
    <w:rsid w:val="00F41FF5"/>
    <w:rsid w:val="00F446E7"/>
    <w:rsid w:val="00F44B30"/>
    <w:rsid w:val="00F4531A"/>
    <w:rsid w:val="00F51FF7"/>
    <w:rsid w:val="00F5266E"/>
    <w:rsid w:val="00F5414D"/>
    <w:rsid w:val="00F579A1"/>
    <w:rsid w:val="00F60BEE"/>
    <w:rsid w:val="00F67628"/>
    <w:rsid w:val="00F705B0"/>
    <w:rsid w:val="00F72052"/>
    <w:rsid w:val="00F76F83"/>
    <w:rsid w:val="00F847D5"/>
    <w:rsid w:val="00F84B3E"/>
    <w:rsid w:val="00F87D84"/>
    <w:rsid w:val="00F9192A"/>
    <w:rsid w:val="00F92410"/>
    <w:rsid w:val="00F93A42"/>
    <w:rsid w:val="00F946B9"/>
    <w:rsid w:val="00F94E46"/>
    <w:rsid w:val="00F94F05"/>
    <w:rsid w:val="00F9519A"/>
    <w:rsid w:val="00FB2783"/>
    <w:rsid w:val="00FC244E"/>
    <w:rsid w:val="00FC3015"/>
    <w:rsid w:val="00FC5D67"/>
    <w:rsid w:val="00FC78C5"/>
    <w:rsid w:val="00FD6AD1"/>
    <w:rsid w:val="00FD7F71"/>
    <w:rsid w:val="00FE1384"/>
    <w:rsid w:val="00FF3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C4F4D"/>
  </w:style>
  <w:style w:type="paragraph" w:styleId="1">
    <w:name w:val="heading 1"/>
    <w:basedOn w:val="a0"/>
    <w:next w:val="a0"/>
    <w:link w:val="10"/>
    <w:uiPriority w:val="9"/>
    <w:qFormat/>
    <w:rsid w:val="00DF19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"/>
    <w:basedOn w:val="a0"/>
    <w:next w:val="a0"/>
    <w:link w:val="20"/>
    <w:qFormat/>
    <w:rsid w:val="001B2AF6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6C6FBA"/>
    <w:pPr>
      <w:keepNext/>
      <w:widowControl w:val="0"/>
      <w:shd w:val="clear" w:color="auto" w:fill="FFFFFF"/>
      <w:autoSpaceDE w:val="0"/>
      <w:autoSpaceDN w:val="0"/>
      <w:spacing w:after="0" w:line="240" w:lineRule="auto"/>
      <w:outlineLvl w:val="4"/>
    </w:pPr>
    <w:rPr>
      <w:rFonts w:ascii="Arial" w:eastAsia="Times New Roman" w:hAnsi="Arial" w:cs="Arial"/>
      <w:color w:val="00000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F4433"/>
    <w:pPr>
      <w:ind w:left="720"/>
      <w:contextualSpacing/>
    </w:pPr>
  </w:style>
  <w:style w:type="paragraph" w:customStyle="1" w:styleId="Standard">
    <w:name w:val="Standard"/>
    <w:rsid w:val="0045570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TableContents">
    <w:name w:val="Table Contents"/>
    <w:basedOn w:val="Standard"/>
    <w:rsid w:val="0045570E"/>
    <w:pPr>
      <w:suppressLineNumbers/>
    </w:pPr>
  </w:style>
  <w:style w:type="paragraph" w:styleId="a5">
    <w:name w:val="header"/>
    <w:basedOn w:val="a0"/>
    <w:link w:val="a6"/>
    <w:unhideWhenUsed/>
    <w:rsid w:val="00891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semiHidden/>
    <w:rsid w:val="00891F8C"/>
  </w:style>
  <w:style w:type="paragraph" w:styleId="a7">
    <w:name w:val="footer"/>
    <w:basedOn w:val="a0"/>
    <w:link w:val="a8"/>
    <w:uiPriority w:val="99"/>
    <w:unhideWhenUsed/>
    <w:rsid w:val="00891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891F8C"/>
  </w:style>
  <w:style w:type="character" w:styleId="a9">
    <w:name w:val="page number"/>
    <w:basedOn w:val="a1"/>
    <w:rsid w:val="00891F8C"/>
  </w:style>
  <w:style w:type="paragraph" w:styleId="aa">
    <w:name w:val="Body Text"/>
    <w:basedOn w:val="a0"/>
    <w:link w:val="ab"/>
    <w:rsid w:val="00D87EAA"/>
    <w:pPr>
      <w:autoSpaceDE w:val="0"/>
      <w:autoSpaceDN w:val="0"/>
      <w:spacing w:after="0" w:line="288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b">
    <w:name w:val="Основной текст Знак"/>
    <w:basedOn w:val="a1"/>
    <w:link w:val="aa"/>
    <w:rsid w:val="00D87EAA"/>
    <w:rPr>
      <w:rFonts w:ascii="Times New Roman" w:eastAsia="Times New Roman" w:hAnsi="Times New Roman" w:cs="Times New Roman"/>
      <w:sz w:val="26"/>
      <w:szCs w:val="26"/>
    </w:rPr>
  </w:style>
  <w:style w:type="paragraph" w:styleId="21">
    <w:name w:val="Body Text Indent 2"/>
    <w:basedOn w:val="a0"/>
    <w:link w:val="22"/>
    <w:rsid w:val="005A5A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rsid w:val="005A5A17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basedOn w:val="a0"/>
    <w:link w:val="ad"/>
    <w:uiPriority w:val="99"/>
    <w:semiHidden/>
    <w:unhideWhenUsed/>
    <w:rsid w:val="005A5A17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uiPriority w:val="99"/>
    <w:semiHidden/>
    <w:rsid w:val="005A5A17"/>
  </w:style>
  <w:style w:type="table" w:styleId="ae">
    <w:name w:val="Table Grid"/>
    <w:basedOn w:val="a2"/>
    <w:uiPriority w:val="59"/>
    <w:rsid w:val="005864F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5864FD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1"/>
    <w:link w:val="5"/>
    <w:rsid w:val="006C6FBA"/>
    <w:rPr>
      <w:rFonts w:ascii="Arial" w:eastAsia="Times New Roman" w:hAnsi="Arial" w:cs="Arial"/>
      <w:color w:val="000000"/>
      <w:sz w:val="24"/>
      <w:szCs w:val="24"/>
      <w:shd w:val="clear" w:color="auto" w:fill="FFFFFF"/>
    </w:rPr>
  </w:style>
  <w:style w:type="paragraph" w:styleId="af">
    <w:name w:val="Title"/>
    <w:basedOn w:val="a0"/>
    <w:link w:val="af0"/>
    <w:qFormat/>
    <w:rsid w:val="00F106C4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af0">
    <w:name w:val="Название Знак"/>
    <w:basedOn w:val="a1"/>
    <w:link w:val="af"/>
    <w:rsid w:val="00F106C4"/>
    <w:rPr>
      <w:rFonts w:ascii="Arial" w:eastAsia="Times New Roman" w:hAnsi="Arial" w:cs="Arial"/>
      <w:b/>
      <w:bCs/>
      <w:sz w:val="24"/>
      <w:szCs w:val="24"/>
    </w:rPr>
  </w:style>
  <w:style w:type="paragraph" w:customStyle="1" w:styleId="110">
    <w:name w:val="заголовок 11"/>
    <w:basedOn w:val="a0"/>
    <w:next w:val="a0"/>
    <w:rsid w:val="00F106C4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номер страницы"/>
    <w:basedOn w:val="a1"/>
    <w:rsid w:val="00F106C4"/>
  </w:style>
  <w:style w:type="paragraph" w:styleId="af2">
    <w:name w:val="Subtitle"/>
    <w:basedOn w:val="a0"/>
    <w:link w:val="af3"/>
    <w:qFormat/>
    <w:rsid w:val="00495E5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3">
    <w:name w:val="Подзаголовок Знак"/>
    <w:basedOn w:val="a1"/>
    <w:link w:val="af2"/>
    <w:rsid w:val="00495E5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style-span">
    <w:name w:val="apple-style-span"/>
    <w:basedOn w:val="a1"/>
    <w:rsid w:val="00791DFE"/>
  </w:style>
  <w:style w:type="character" w:customStyle="1" w:styleId="10">
    <w:name w:val="Заголовок 1 Знак"/>
    <w:basedOn w:val="a1"/>
    <w:link w:val="1"/>
    <w:rsid w:val="00DF19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">
    <w:name w:val="маркер"/>
    <w:basedOn w:val="a0"/>
    <w:rsid w:val="00AF7484"/>
    <w:pPr>
      <w:numPr>
        <w:ilvl w:val="1"/>
        <w:numId w:val="9"/>
      </w:numPr>
      <w:tabs>
        <w:tab w:val="num" w:pos="1260"/>
      </w:tabs>
      <w:spacing w:after="0" w:line="240" w:lineRule="auto"/>
      <w:ind w:left="126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aliases w:val="H2 Знак,h2 Знак"/>
    <w:basedOn w:val="a1"/>
    <w:link w:val="2"/>
    <w:rsid w:val="001B2AF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f4">
    <w:name w:val="Balloon Text"/>
    <w:basedOn w:val="a0"/>
    <w:link w:val="af5"/>
    <w:uiPriority w:val="99"/>
    <w:semiHidden/>
    <w:unhideWhenUsed/>
    <w:rsid w:val="003F4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3F43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C4F4D"/>
  </w:style>
  <w:style w:type="paragraph" w:styleId="1">
    <w:name w:val="heading 1"/>
    <w:basedOn w:val="a0"/>
    <w:next w:val="a0"/>
    <w:link w:val="10"/>
    <w:uiPriority w:val="9"/>
    <w:qFormat/>
    <w:rsid w:val="00DF19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"/>
    <w:basedOn w:val="a0"/>
    <w:next w:val="a0"/>
    <w:link w:val="20"/>
    <w:qFormat/>
    <w:rsid w:val="001B2AF6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6C6FBA"/>
    <w:pPr>
      <w:keepNext/>
      <w:widowControl w:val="0"/>
      <w:shd w:val="clear" w:color="auto" w:fill="FFFFFF"/>
      <w:autoSpaceDE w:val="0"/>
      <w:autoSpaceDN w:val="0"/>
      <w:spacing w:after="0" w:line="240" w:lineRule="auto"/>
      <w:outlineLvl w:val="4"/>
    </w:pPr>
    <w:rPr>
      <w:rFonts w:ascii="Arial" w:eastAsia="Times New Roman" w:hAnsi="Arial" w:cs="Arial"/>
      <w:color w:val="00000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F4433"/>
    <w:pPr>
      <w:ind w:left="720"/>
      <w:contextualSpacing/>
    </w:pPr>
  </w:style>
  <w:style w:type="paragraph" w:customStyle="1" w:styleId="Standard">
    <w:name w:val="Standard"/>
    <w:rsid w:val="0045570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TableContents">
    <w:name w:val="Table Contents"/>
    <w:basedOn w:val="Standard"/>
    <w:rsid w:val="0045570E"/>
    <w:pPr>
      <w:suppressLineNumbers/>
    </w:pPr>
  </w:style>
  <w:style w:type="paragraph" w:styleId="a5">
    <w:name w:val="header"/>
    <w:basedOn w:val="a0"/>
    <w:link w:val="a6"/>
    <w:unhideWhenUsed/>
    <w:rsid w:val="00891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semiHidden/>
    <w:rsid w:val="00891F8C"/>
  </w:style>
  <w:style w:type="paragraph" w:styleId="a7">
    <w:name w:val="footer"/>
    <w:basedOn w:val="a0"/>
    <w:link w:val="a8"/>
    <w:uiPriority w:val="99"/>
    <w:unhideWhenUsed/>
    <w:rsid w:val="00891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891F8C"/>
  </w:style>
  <w:style w:type="character" w:styleId="a9">
    <w:name w:val="page number"/>
    <w:basedOn w:val="a1"/>
    <w:rsid w:val="00891F8C"/>
  </w:style>
  <w:style w:type="paragraph" w:styleId="aa">
    <w:name w:val="Body Text"/>
    <w:basedOn w:val="a0"/>
    <w:link w:val="ab"/>
    <w:rsid w:val="00D87EAA"/>
    <w:pPr>
      <w:autoSpaceDE w:val="0"/>
      <w:autoSpaceDN w:val="0"/>
      <w:spacing w:after="0" w:line="288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b">
    <w:name w:val="Основной текст Знак"/>
    <w:basedOn w:val="a1"/>
    <w:link w:val="aa"/>
    <w:rsid w:val="00D87EAA"/>
    <w:rPr>
      <w:rFonts w:ascii="Times New Roman" w:eastAsia="Times New Roman" w:hAnsi="Times New Roman" w:cs="Times New Roman"/>
      <w:sz w:val="26"/>
      <w:szCs w:val="26"/>
    </w:rPr>
  </w:style>
  <w:style w:type="paragraph" w:styleId="21">
    <w:name w:val="Body Text Indent 2"/>
    <w:basedOn w:val="a0"/>
    <w:link w:val="22"/>
    <w:rsid w:val="005A5A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rsid w:val="005A5A17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basedOn w:val="a0"/>
    <w:link w:val="ad"/>
    <w:uiPriority w:val="99"/>
    <w:semiHidden/>
    <w:unhideWhenUsed/>
    <w:rsid w:val="005A5A17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uiPriority w:val="99"/>
    <w:semiHidden/>
    <w:rsid w:val="005A5A17"/>
  </w:style>
  <w:style w:type="table" w:styleId="ae">
    <w:name w:val="Table Grid"/>
    <w:basedOn w:val="a2"/>
    <w:uiPriority w:val="59"/>
    <w:rsid w:val="005864F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5864FD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1"/>
    <w:link w:val="5"/>
    <w:rsid w:val="006C6FBA"/>
    <w:rPr>
      <w:rFonts w:ascii="Arial" w:eastAsia="Times New Roman" w:hAnsi="Arial" w:cs="Arial"/>
      <w:color w:val="000000"/>
      <w:sz w:val="24"/>
      <w:szCs w:val="24"/>
      <w:shd w:val="clear" w:color="auto" w:fill="FFFFFF"/>
    </w:rPr>
  </w:style>
  <w:style w:type="paragraph" w:styleId="af">
    <w:name w:val="Title"/>
    <w:basedOn w:val="a0"/>
    <w:link w:val="af0"/>
    <w:qFormat/>
    <w:rsid w:val="00F106C4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af0">
    <w:name w:val="Название Знак"/>
    <w:basedOn w:val="a1"/>
    <w:link w:val="af"/>
    <w:rsid w:val="00F106C4"/>
    <w:rPr>
      <w:rFonts w:ascii="Arial" w:eastAsia="Times New Roman" w:hAnsi="Arial" w:cs="Arial"/>
      <w:b/>
      <w:bCs/>
      <w:sz w:val="24"/>
      <w:szCs w:val="24"/>
    </w:rPr>
  </w:style>
  <w:style w:type="paragraph" w:customStyle="1" w:styleId="110">
    <w:name w:val="заголовок 11"/>
    <w:basedOn w:val="a0"/>
    <w:next w:val="a0"/>
    <w:rsid w:val="00F106C4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номер страницы"/>
    <w:basedOn w:val="a1"/>
    <w:rsid w:val="00F106C4"/>
  </w:style>
  <w:style w:type="paragraph" w:styleId="af2">
    <w:name w:val="Subtitle"/>
    <w:basedOn w:val="a0"/>
    <w:link w:val="af3"/>
    <w:qFormat/>
    <w:rsid w:val="00495E5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3">
    <w:name w:val="Подзаголовок Знак"/>
    <w:basedOn w:val="a1"/>
    <w:link w:val="af2"/>
    <w:rsid w:val="00495E5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style-span">
    <w:name w:val="apple-style-span"/>
    <w:basedOn w:val="a1"/>
    <w:rsid w:val="00791DFE"/>
  </w:style>
  <w:style w:type="character" w:customStyle="1" w:styleId="10">
    <w:name w:val="Заголовок 1 Знак"/>
    <w:basedOn w:val="a1"/>
    <w:link w:val="1"/>
    <w:rsid w:val="00DF19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">
    <w:name w:val="маркер"/>
    <w:basedOn w:val="a0"/>
    <w:rsid w:val="00AF7484"/>
    <w:pPr>
      <w:numPr>
        <w:ilvl w:val="1"/>
        <w:numId w:val="9"/>
      </w:numPr>
      <w:tabs>
        <w:tab w:val="num" w:pos="1260"/>
      </w:tabs>
      <w:spacing w:after="0" w:line="240" w:lineRule="auto"/>
      <w:ind w:left="126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aliases w:val="H2 Знак,h2 Знак"/>
    <w:basedOn w:val="a1"/>
    <w:link w:val="2"/>
    <w:rsid w:val="001B2AF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f4">
    <w:name w:val="Balloon Text"/>
    <w:basedOn w:val="a0"/>
    <w:link w:val="af5"/>
    <w:uiPriority w:val="99"/>
    <w:semiHidden/>
    <w:unhideWhenUsed/>
    <w:rsid w:val="003F4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3F43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71559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2551-B386-473E-871E-04EEC47DA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31</Pages>
  <Words>7267</Words>
  <Characters>41425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</dc:creator>
  <cp:lastModifiedBy>Julia</cp:lastModifiedBy>
  <cp:revision>26</cp:revision>
  <cp:lastPrinted>2013-07-25T06:56:00Z</cp:lastPrinted>
  <dcterms:created xsi:type="dcterms:W3CDTF">2013-07-22T17:41:00Z</dcterms:created>
  <dcterms:modified xsi:type="dcterms:W3CDTF">2013-10-10T07:23:00Z</dcterms:modified>
</cp:coreProperties>
</file>